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07C" w:rsidRPr="00FC42AB" w:rsidRDefault="00150D09" w:rsidP="00911EB9">
      <w:pPr>
        <w:tabs>
          <w:tab w:val="left" w:pos="18197"/>
          <w:tab w:val="left" w:pos="19482"/>
          <w:tab w:val="left" w:pos="20160"/>
        </w:tabs>
        <w:spacing w:line="520" w:lineRule="exact"/>
        <w:jc w:val="center"/>
        <w:rPr>
          <w:rFonts w:ascii="仿宋_GB2312" w:eastAsia="仿宋_GB2312" w:hint="eastAsia"/>
          <w:b/>
          <w:sz w:val="44"/>
          <w:szCs w:val="44"/>
        </w:rPr>
      </w:pPr>
      <w:r w:rsidRPr="00FC42AB">
        <w:rPr>
          <w:rFonts w:ascii="仿宋_GB2312" w:eastAsia="仿宋_GB2312" w:hint="eastAsia"/>
          <w:b/>
          <w:sz w:val="44"/>
          <w:szCs w:val="44"/>
        </w:rPr>
        <w:t>西南大学学生网上评教管理</w:t>
      </w:r>
      <w:r w:rsidR="004A63A8" w:rsidRPr="00FC42AB">
        <w:rPr>
          <w:rFonts w:ascii="仿宋_GB2312" w:eastAsia="仿宋_GB2312" w:hint="eastAsia"/>
          <w:b/>
          <w:sz w:val="44"/>
          <w:szCs w:val="44"/>
        </w:rPr>
        <w:t>办法</w:t>
      </w:r>
    </w:p>
    <w:p w:rsidR="00FC42AB" w:rsidRPr="00FC42AB" w:rsidRDefault="00FC42AB" w:rsidP="00FC42AB">
      <w:pPr>
        <w:tabs>
          <w:tab w:val="left" w:pos="18197"/>
          <w:tab w:val="left" w:pos="19482"/>
          <w:tab w:val="left" w:pos="20160"/>
        </w:tabs>
        <w:spacing w:line="520" w:lineRule="exact"/>
        <w:jc w:val="right"/>
        <w:rPr>
          <w:rFonts w:ascii="仿宋_GB2312" w:eastAsia="仿宋_GB2312" w:hAnsi="宋体"/>
          <w:color w:val="000000"/>
          <w:sz w:val="28"/>
          <w:szCs w:val="28"/>
        </w:rPr>
      </w:pPr>
      <w:r w:rsidRPr="00FC42AB">
        <w:rPr>
          <w:rFonts w:ascii="仿宋_GB2312" w:eastAsia="仿宋_GB2312" w:hAnsi="宋体" w:hint="eastAsia"/>
          <w:color w:val="000000"/>
          <w:sz w:val="28"/>
          <w:szCs w:val="28"/>
        </w:rPr>
        <w:t>西大教务〔2015〕30号</w:t>
      </w:r>
    </w:p>
    <w:p w:rsidR="004A63A8" w:rsidRPr="003E3C67" w:rsidRDefault="004A63A8" w:rsidP="002464C7">
      <w:pPr>
        <w:spacing w:line="360" w:lineRule="auto"/>
        <w:ind w:firstLineChars="200" w:firstLine="560"/>
        <w:rPr>
          <w:rFonts w:ascii="仿宋_GB2312" w:eastAsia="仿宋_GB2312" w:hAnsi="宋体"/>
          <w:color w:val="000000"/>
          <w:sz w:val="28"/>
          <w:szCs w:val="28"/>
        </w:rPr>
      </w:pPr>
      <w:r w:rsidRPr="003E3C67">
        <w:rPr>
          <w:rFonts w:ascii="仿宋_GB2312" w:eastAsia="仿宋_GB2312" w:hAnsi="宋体" w:cs="宋体" w:hint="eastAsia"/>
          <w:color w:val="000000"/>
          <w:kern w:val="0"/>
          <w:sz w:val="28"/>
          <w:szCs w:val="28"/>
        </w:rPr>
        <w:t>为了更好地适应学校教学建设和改革需要，进一步加强</w:t>
      </w:r>
      <w:r w:rsidRPr="003E3C67">
        <w:rPr>
          <w:rFonts w:ascii="仿宋_GB2312" w:eastAsia="仿宋_GB2312" w:hAnsi="宋体" w:hint="eastAsia"/>
          <w:color w:val="000000"/>
          <w:sz w:val="28"/>
          <w:szCs w:val="28"/>
        </w:rPr>
        <w:t>本科教学过程</w:t>
      </w:r>
      <w:r w:rsidRPr="003E3C67">
        <w:rPr>
          <w:rFonts w:ascii="仿宋_GB2312" w:eastAsia="仿宋_GB2312" w:hAnsi="宋体" w:cs="宋体" w:hint="eastAsia"/>
          <w:color w:val="000000"/>
          <w:kern w:val="0"/>
          <w:sz w:val="28"/>
          <w:szCs w:val="28"/>
        </w:rPr>
        <w:t>监控，完善本科教学质量监控体系，</w:t>
      </w:r>
      <w:r w:rsidR="00FF01D9">
        <w:rPr>
          <w:rFonts w:ascii="仿宋_GB2312" w:eastAsia="仿宋_GB2312" w:hAnsi="宋体" w:hint="eastAsia"/>
          <w:color w:val="000000"/>
          <w:sz w:val="28"/>
          <w:szCs w:val="28"/>
        </w:rPr>
        <w:t>全面提高学校本科教学水平，特修订</w:t>
      </w:r>
      <w:r w:rsidRPr="003E3C67">
        <w:rPr>
          <w:rFonts w:ascii="仿宋_GB2312" w:eastAsia="仿宋_GB2312" w:hAnsi="宋体" w:hint="eastAsia"/>
          <w:color w:val="000000"/>
          <w:sz w:val="28"/>
          <w:szCs w:val="28"/>
        </w:rPr>
        <w:t>《西南大学学生网上评教管理办法》。</w:t>
      </w:r>
    </w:p>
    <w:p w:rsidR="004A63A8" w:rsidRPr="003E3C67" w:rsidRDefault="004A63A8" w:rsidP="002464C7">
      <w:pPr>
        <w:widowControl/>
        <w:spacing w:line="360" w:lineRule="auto"/>
        <w:ind w:firstLineChars="200" w:firstLine="560"/>
        <w:jc w:val="left"/>
        <w:rPr>
          <w:rFonts w:ascii="仿宋_GB2312" w:eastAsia="仿宋_GB2312" w:hAnsi="宋体" w:cs="宋体"/>
          <w:color w:val="000000"/>
          <w:kern w:val="0"/>
          <w:sz w:val="28"/>
          <w:szCs w:val="28"/>
        </w:rPr>
      </w:pPr>
      <w:r w:rsidRPr="003E3C67">
        <w:rPr>
          <w:rFonts w:ascii="仿宋_GB2312" w:eastAsia="仿宋_GB2312" w:hAnsi="宋体" w:cs="宋体" w:hint="eastAsia"/>
          <w:bCs/>
          <w:color w:val="000000"/>
          <w:kern w:val="0"/>
          <w:sz w:val="28"/>
          <w:szCs w:val="28"/>
        </w:rPr>
        <w:t>一、网上评教范围</w:t>
      </w:r>
      <w:r w:rsidR="00902C39">
        <w:rPr>
          <w:rFonts w:ascii="仿宋_GB2312" w:eastAsia="仿宋_GB2312" w:hAnsi="宋体" w:cs="宋体" w:hint="eastAsia"/>
          <w:bCs/>
          <w:color w:val="000000"/>
          <w:kern w:val="0"/>
          <w:sz w:val="28"/>
          <w:szCs w:val="28"/>
        </w:rPr>
        <w:t>及对象</w:t>
      </w:r>
    </w:p>
    <w:p w:rsidR="00902C39" w:rsidRPr="00AB7586" w:rsidRDefault="00F07276" w:rsidP="00902C39">
      <w:pPr>
        <w:spacing w:line="360" w:lineRule="auto"/>
        <w:ind w:firstLineChars="200" w:firstLine="560"/>
        <w:rPr>
          <w:rFonts w:ascii="仿宋_GB2312" w:eastAsia="仿宋_GB2312"/>
          <w:sz w:val="28"/>
          <w:szCs w:val="28"/>
        </w:rPr>
      </w:pPr>
      <w:r>
        <w:rPr>
          <w:rFonts w:ascii="仿宋_GB2312" w:eastAsia="仿宋_GB2312" w:hint="eastAsia"/>
          <w:sz w:val="28"/>
          <w:szCs w:val="28"/>
        </w:rPr>
        <w:t>评教</w:t>
      </w:r>
      <w:r w:rsidR="00FE0184">
        <w:rPr>
          <w:rFonts w:ascii="仿宋_GB2312" w:eastAsia="仿宋_GB2312" w:hint="eastAsia"/>
          <w:sz w:val="28"/>
          <w:szCs w:val="28"/>
        </w:rPr>
        <w:t>范围包括所有全日制本科课程的课堂教学（</w:t>
      </w:r>
      <w:r w:rsidR="00AB7586" w:rsidRPr="00AB7586">
        <w:rPr>
          <w:rFonts w:ascii="仿宋_GB2312" w:eastAsia="仿宋_GB2312" w:hint="eastAsia"/>
          <w:sz w:val="28"/>
          <w:szCs w:val="28"/>
        </w:rPr>
        <w:t>不包括实习和毕业环节</w:t>
      </w:r>
      <w:r w:rsidR="00FE0184">
        <w:rPr>
          <w:rFonts w:ascii="仿宋_GB2312" w:eastAsia="仿宋_GB2312" w:hint="eastAsia"/>
          <w:sz w:val="28"/>
          <w:szCs w:val="28"/>
        </w:rPr>
        <w:t>），</w:t>
      </w:r>
      <w:r w:rsidR="00902C39" w:rsidRPr="00AB7586">
        <w:rPr>
          <w:rFonts w:ascii="仿宋_GB2312" w:eastAsia="仿宋_GB2312" w:hint="eastAsia"/>
          <w:sz w:val="28"/>
          <w:szCs w:val="28"/>
        </w:rPr>
        <w:t>评价对象</w:t>
      </w:r>
      <w:r w:rsidR="00902C39">
        <w:rPr>
          <w:rFonts w:ascii="仿宋_GB2312" w:eastAsia="仿宋_GB2312" w:hint="eastAsia"/>
          <w:sz w:val="28"/>
          <w:szCs w:val="28"/>
        </w:rPr>
        <w:t>为</w:t>
      </w:r>
      <w:r w:rsidR="00902C39">
        <w:rPr>
          <w:rFonts w:ascii="仿宋_GB2312" w:eastAsia="仿宋_GB2312" w:hAnsi="宋体" w:cs="宋体" w:hint="eastAsia"/>
          <w:sz w:val="28"/>
          <w:szCs w:val="28"/>
        </w:rPr>
        <w:t>承担</w:t>
      </w:r>
      <w:r w:rsidR="00902C39" w:rsidRPr="00902C39">
        <w:rPr>
          <w:rFonts w:ascii="仿宋_GB2312" w:eastAsia="仿宋_GB2312" w:hAnsi="宋体" w:cs="宋体" w:hint="eastAsia"/>
          <w:sz w:val="28"/>
          <w:szCs w:val="28"/>
        </w:rPr>
        <w:t>本科课程教</w:t>
      </w:r>
      <w:r w:rsidR="00902C39">
        <w:rPr>
          <w:rFonts w:ascii="仿宋_GB2312" w:eastAsia="仿宋_GB2312" w:hAnsi="宋体" w:cs="宋体" w:hint="eastAsia"/>
          <w:sz w:val="28"/>
          <w:szCs w:val="28"/>
        </w:rPr>
        <w:t>学的</w:t>
      </w:r>
      <w:r w:rsidR="00902C39" w:rsidRPr="00902C39">
        <w:rPr>
          <w:rFonts w:ascii="仿宋_GB2312" w:eastAsia="仿宋_GB2312" w:hint="eastAsia"/>
          <w:sz w:val="28"/>
          <w:szCs w:val="28"/>
        </w:rPr>
        <w:t>任</w:t>
      </w:r>
      <w:r w:rsidR="00902C39" w:rsidRPr="00AB7586">
        <w:rPr>
          <w:rFonts w:ascii="仿宋_GB2312" w:eastAsia="仿宋_GB2312" w:hint="eastAsia"/>
          <w:sz w:val="28"/>
          <w:szCs w:val="28"/>
        </w:rPr>
        <w:t>课教师。</w:t>
      </w:r>
    </w:p>
    <w:p w:rsidR="00FD291D" w:rsidRDefault="004A63A8" w:rsidP="002464C7">
      <w:pPr>
        <w:widowControl/>
        <w:spacing w:line="360" w:lineRule="auto"/>
        <w:ind w:firstLineChars="200" w:firstLine="560"/>
        <w:jc w:val="left"/>
        <w:rPr>
          <w:rFonts w:ascii="仿宋_GB2312" w:eastAsia="仿宋_GB2312" w:hAnsi="宋体" w:cs="宋体"/>
          <w:bCs/>
          <w:color w:val="000000"/>
          <w:kern w:val="0"/>
          <w:sz w:val="28"/>
          <w:szCs w:val="28"/>
        </w:rPr>
      </w:pPr>
      <w:r w:rsidRPr="003E3C67">
        <w:rPr>
          <w:rFonts w:ascii="仿宋_GB2312" w:eastAsia="仿宋_GB2312" w:hAnsi="宋体" w:cs="宋体" w:hint="eastAsia"/>
          <w:bCs/>
          <w:color w:val="000000"/>
          <w:kern w:val="0"/>
          <w:sz w:val="28"/>
          <w:szCs w:val="28"/>
        </w:rPr>
        <w:t>二、网上评教具体方法</w:t>
      </w:r>
    </w:p>
    <w:p w:rsidR="008E784D" w:rsidRDefault="004A63A8" w:rsidP="002464C7">
      <w:pPr>
        <w:widowControl/>
        <w:spacing w:line="360" w:lineRule="auto"/>
        <w:ind w:firstLineChars="200" w:firstLine="560"/>
        <w:jc w:val="left"/>
        <w:rPr>
          <w:rFonts w:ascii="仿宋_GB2312" w:eastAsia="仿宋_GB2312" w:hAnsi="宋体" w:cs="宋体"/>
          <w:color w:val="000000"/>
          <w:kern w:val="0"/>
          <w:sz w:val="28"/>
          <w:szCs w:val="28"/>
        </w:rPr>
      </w:pPr>
      <w:r w:rsidRPr="003E3C67">
        <w:rPr>
          <w:rFonts w:ascii="仿宋_GB2312" w:eastAsia="仿宋_GB2312" w:hAnsi="宋体" w:cs="宋体" w:hint="eastAsia"/>
          <w:color w:val="000000"/>
          <w:kern w:val="0"/>
          <w:sz w:val="28"/>
          <w:szCs w:val="28"/>
        </w:rPr>
        <w:t>1</w:t>
      </w:r>
      <w:r w:rsidR="00C61863">
        <w:rPr>
          <w:rFonts w:ascii="仿宋_GB2312" w:eastAsia="仿宋_GB2312" w:hAnsi="宋体" w:cs="宋体" w:hint="eastAsia"/>
          <w:color w:val="000000"/>
          <w:kern w:val="0"/>
          <w:sz w:val="28"/>
          <w:szCs w:val="28"/>
        </w:rPr>
        <w:t>．</w:t>
      </w:r>
      <w:r w:rsidR="00CC40F5">
        <w:rPr>
          <w:rFonts w:ascii="仿宋_GB2312" w:eastAsia="仿宋_GB2312" w:hAnsi="宋体" w:cs="宋体" w:hint="eastAsia"/>
          <w:color w:val="000000"/>
          <w:kern w:val="0"/>
          <w:sz w:val="28"/>
          <w:szCs w:val="28"/>
        </w:rPr>
        <w:t>教务系统</w:t>
      </w:r>
      <w:r w:rsidR="00C61863">
        <w:rPr>
          <w:rFonts w:ascii="仿宋_GB2312" w:eastAsia="仿宋_GB2312" w:hAnsi="宋体" w:cs="宋体" w:hint="eastAsia"/>
          <w:color w:val="000000"/>
          <w:kern w:val="0"/>
          <w:sz w:val="28"/>
          <w:szCs w:val="28"/>
        </w:rPr>
        <w:t>网上评教</w:t>
      </w:r>
      <w:r w:rsidR="00CC40F5">
        <w:rPr>
          <w:rFonts w:ascii="仿宋_GB2312" w:eastAsia="仿宋_GB2312" w:hAnsi="宋体" w:cs="宋体" w:hint="eastAsia"/>
          <w:color w:val="000000"/>
          <w:kern w:val="0"/>
          <w:sz w:val="28"/>
          <w:szCs w:val="28"/>
        </w:rPr>
        <w:t>板块</w:t>
      </w:r>
      <w:r w:rsidR="00400444">
        <w:rPr>
          <w:rFonts w:ascii="仿宋_GB2312" w:eastAsia="仿宋_GB2312" w:hAnsi="宋体" w:cs="宋体" w:hint="eastAsia"/>
          <w:color w:val="000000"/>
          <w:kern w:val="0"/>
          <w:sz w:val="28"/>
          <w:szCs w:val="28"/>
        </w:rPr>
        <w:t>限期开放。评教</w:t>
      </w:r>
      <w:r w:rsidR="00501DB4">
        <w:rPr>
          <w:rFonts w:ascii="仿宋_GB2312" w:eastAsia="仿宋_GB2312" w:hAnsi="宋体" w:cs="宋体" w:hint="eastAsia"/>
          <w:color w:val="000000"/>
          <w:kern w:val="0"/>
          <w:sz w:val="28"/>
          <w:szCs w:val="28"/>
        </w:rPr>
        <w:t>活动</w:t>
      </w:r>
      <w:r w:rsidR="00C61863">
        <w:rPr>
          <w:rFonts w:ascii="仿宋_GB2312" w:eastAsia="仿宋_GB2312" w:hAnsi="宋体" w:cs="宋体" w:hint="eastAsia"/>
          <w:color w:val="000000"/>
          <w:kern w:val="0"/>
          <w:sz w:val="28"/>
          <w:szCs w:val="28"/>
        </w:rPr>
        <w:t>于每学期期中开始，</w:t>
      </w:r>
      <w:r w:rsidRPr="003E3C67">
        <w:rPr>
          <w:rFonts w:ascii="仿宋_GB2312" w:eastAsia="仿宋_GB2312" w:hAnsi="宋体" w:cs="宋体" w:hint="eastAsia"/>
          <w:color w:val="000000"/>
          <w:kern w:val="0"/>
          <w:sz w:val="28"/>
          <w:szCs w:val="28"/>
        </w:rPr>
        <w:t>期末</w:t>
      </w:r>
      <w:r w:rsidR="00C61863">
        <w:rPr>
          <w:rFonts w:ascii="仿宋_GB2312" w:eastAsia="仿宋_GB2312" w:hAnsi="宋体" w:cs="宋体" w:hint="eastAsia"/>
          <w:color w:val="000000"/>
          <w:kern w:val="0"/>
          <w:sz w:val="28"/>
          <w:szCs w:val="28"/>
        </w:rPr>
        <w:t>结束，</w:t>
      </w:r>
      <w:r w:rsidR="00345F05">
        <w:rPr>
          <w:rFonts w:ascii="仿宋_GB2312" w:eastAsia="仿宋_GB2312" w:hAnsi="宋体" w:cs="宋体" w:hint="eastAsia"/>
          <w:color w:val="000000"/>
          <w:kern w:val="0"/>
          <w:sz w:val="28"/>
          <w:szCs w:val="28"/>
        </w:rPr>
        <w:t>学生在此期间对本学期所学课程及</w:t>
      </w:r>
      <w:r w:rsidRPr="003E3C67">
        <w:rPr>
          <w:rFonts w:ascii="仿宋_GB2312" w:eastAsia="仿宋_GB2312" w:hAnsi="宋体" w:cs="宋体" w:hint="eastAsia"/>
          <w:color w:val="000000"/>
          <w:kern w:val="0"/>
          <w:sz w:val="28"/>
          <w:szCs w:val="28"/>
        </w:rPr>
        <w:t>任课教师进行</w:t>
      </w:r>
      <w:r w:rsidR="00A22108">
        <w:rPr>
          <w:rFonts w:ascii="仿宋_GB2312" w:eastAsia="仿宋_GB2312" w:hAnsi="宋体" w:cs="宋体" w:hint="eastAsia"/>
          <w:color w:val="000000"/>
          <w:kern w:val="0"/>
          <w:sz w:val="28"/>
          <w:szCs w:val="28"/>
        </w:rPr>
        <w:t>评价</w:t>
      </w:r>
      <w:r w:rsidRPr="003E3C67">
        <w:rPr>
          <w:rFonts w:ascii="仿宋_GB2312" w:eastAsia="仿宋_GB2312" w:hAnsi="宋体" w:cs="宋体" w:hint="eastAsia"/>
          <w:color w:val="000000"/>
          <w:kern w:val="0"/>
          <w:sz w:val="28"/>
          <w:szCs w:val="28"/>
        </w:rPr>
        <w:t>。</w:t>
      </w:r>
    </w:p>
    <w:p w:rsidR="004A63A8" w:rsidRPr="003E3C67" w:rsidRDefault="004A63A8" w:rsidP="002464C7">
      <w:pPr>
        <w:widowControl/>
        <w:spacing w:line="360" w:lineRule="auto"/>
        <w:ind w:firstLineChars="200" w:firstLine="560"/>
        <w:jc w:val="left"/>
        <w:rPr>
          <w:rFonts w:ascii="仿宋_GB2312" w:eastAsia="仿宋_GB2312" w:hAnsi="宋体" w:cs="宋体"/>
          <w:color w:val="000000"/>
          <w:kern w:val="0"/>
          <w:sz w:val="28"/>
          <w:szCs w:val="28"/>
        </w:rPr>
      </w:pPr>
      <w:r w:rsidRPr="003E3C67">
        <w:rPr>
          <w:rFonts w:ascii="仿宋_GB2312" w:eastAsia="仿宋_GB2312" w:hAnsi="宋体" w:cs="宋体" w:hint="eastAsia"/>
          <w:color w:val="000000"/>
          <w:kern w:val="0"/>
          <w:sz w:val="28"/>
          <w:szCs w:val="28"/>
        </w:rPr>
        <w:t>2．学生在评教过程中要遵循实事求是的原则，认真完成评教。</w:t>
      </w:r>
    </w:p>
    <w:p w:rsidR="004A63A8" w:rsidRPr="003E3C67" w:rsidRDefault="004A63A8" w:rsidP="002464C7">
      <w:pPr>
        <w:widowControl/>
        <w:spacing w:line="360" w:lineRule="auto"/>
        <w:ind w:firstLineChars="200" w:firstLine="560"/>
        <w:jc w:val="left"/>
        <w:rPr>
          <w:rFonts w:ascii="仿宋_GB2312" w:eastAsia="仿宋_GB2312" w:hAnsi="宋体" w:cs="宋体"/>
          <w:color w:val="000000"/>
          <w:kern w:val="0"/>
          <w:sz w:val="28"/>
          <w:szCs w:val="28"/>
        </w:rPr>
      </w:pPr>
      <w:r w:rsidRPr="003E3C67">
        <w:rPr>
          <w:rFonts w:ascii="仿宋_GB2312" w:eastAsia="仿宋_GB2312" w:hAnsi="宋体" w:cs="宋体" w:hint="eastAsia"/>
          <w:color w:val="000000"/>
          <w:kern w:val="0"/>
          <w:sz w:val="28"/>
          <w:szCs w:val="28"/>
        </w:rPr>
        <w:t>3．</w:t>
      </w:r>
      <w:r w:rsidR="008E784D">
        <w:rPr>
          <w:rFonts w:ascii="仿宋_GB2312" w:eastAsia="仿宋_GB2312" w:hAnsi="宋体" w:cs="宋体" w:hint="eastAsia"/>
          <w:color w:val="000000"/>
          <w:kern w:val="0"/>
          <w:sz w:val="28"/>
          <w:szCs w:val="28"/>
        </w:rPr>
        <w:t>教务处</w:t>
      </w:r>
      <w:r w:rsidRPr="003E3C67">
        <w:rPr>
          <w:rFonts w:ascii="仿宋_GB2312" w:eastAsia="仿宋_GB2312" w:hAnsi="宋体" w:cs="宋体" w:hint="eastAsia"/>
          <w:color w:val="000000"/>
          <w:kern w:val="0"/>
          <w:sz w:val="28"/>
          <w:szCs w:val="28"/>
        </w:rPr>
        <w:t>将对网上评教</w:t>
      </w:r>
      <w:r w:rsidR="00400444">
        <w:rPr>
          <w:rFonts w:ascii="仿宋_GB2312" w:eastAsia="仿宋_GB2312" w:hAnsi="宋体" w:cs="宋体" w:hint="eastAsia"/>
          <w:color w:val="000000"/>
          <w:kern w:val="0"/>
          <w:sz w:val="28"/>
          <w:szCs w:val="28"/>
        </w:rPr>
        <w:t>参与</w:t>
      </w:r>
      <w:r w:rsidRPr="003E3C67">
        <w:rPr>
          <w:rFonts w:ascii="仿宋_GB2312" w:eastAsia="仿宋_GB2312" w:hAnsi="宋体" w:cs="宋体" w:hint="eastAsia"/>
          <w:color w:val="000000"/>
          <w:kern w:val="0"/>
          <w:sz w:val="28"/>
          <w:szCs w:val="28"/>
        </w:rPr>
        <w:t>情况进行实时监控。对未能</w:t>
      </w:r>
      <w:r w:rsidR="00C015A6">
        <w:rPr>
          <w:rFonts w:ascii="仿宋_GB2312" w:eastAsia="仿宋_GB2312" w:hAnsi="宋体" w:cs="宋体" w:hint="eastAsia"/>
          <w:color w:val="000000"/>
          <w:kern w:val="0"/>
          <w:sz w:val="28"/>
          <w:szCs w:val="28"/>
        </w:rPr>
        <w:t>按时</w:t>
      </w:r>
      <w:r w:rsidRPr="003E3C67">
        <w:rPr>
          <w:rFonts w:ascii="仿宋_GB2312" w:eastAsia="仿宋_GB2312" w:hAnsi="宋体" w:cs="宋体" w:hint="eastAsia"/>
          <w:color w:val="000000"/>
          <w:kern w:val="0"/>
          <w:sz w:val="28"/>
          <w:szCs w:val="28"/>
        </w:rPr>
        <w:t>完成学生网上评教的教学单位、班级和学生，教务处将进行全校通告。</w:t>
      </w:r>
    </w:p>
    <w:p w:rsidR="004A63A8" w:rsidRPr="003E3C67" w:rsidRDefault="004A63A8" w:rsidP="002464C7">
      <w:pPr>
        <w:widowControl/>
        <w:spacing w:line="360" w:lineRule="auto"/>
        <w:ind w:firstLineChars="200" w:firstLine="560"/>
        <w:jc w:val="left"/>
        <w:rPr>
          <w:rFonts w:ascii="仿宋_GB2312" w:eastAsia="仿宋_GB2312" w:hAnsi="宋体" w:cs="宋体"/>
          <w:color w:val="000000"/>
          <w:kern w:val="0"/>
          <w:sz w:val="28"/>
          <w:szCs w:val="28"/>
        </w:rPr>
      </w:pPr>
      <w:r w:rsidRPr="003E3C67">
        <w:rPr>
          <w:rFonts w:ascii="仿宋_GB2312" w:eastAsia="仿宋_GB2312" w:hAnsi="宋体" w:cs="宋体" w:hint="eastAsia"/>
          <w:color w:val="000000"/>
          <w:kern w:val="0"/>
          <w:sz w:val="28"/>
          <w:szCs w:val="28"/>
        </w:rPr>
        <w:t>4．学生在完成对所学全部课程进行网上评教后，方能进行</w:t>
      </w:r>
      <w:r w:rsidR="00630619">
        <w:rPr>
          <w:rFonts w:ascii="仿宋_GB2312" w:eastAsia="仿宋_GB2312" w:hAnsi="宋体" w:cs="宋体" w:hint="eastAsia"/>
          <w:color w:val="000000"/>
          <w:kern w:val="0"/>
          <w:sz w:val="28"/>
          <w:szCs w:val="28"/>
        </w:rPr>
        <w:t>成绩查阅、</w:t>
      </w:r>
      <w:r w:rsidR="003D21D2">
        <w:rPr>
          <w:rFonts w:ascii="仿宋_GB2312" w:eastAsia="仿宋_GB2312" w:hAnsi="宋体" w:cs="宋体" w:hint="eastAsia"/>
          <w:color w:val="000000"/>
          <w:kern w:val="0"/>
          <w:sz w:val="28"/>
          <w:szCs w:val="28"/>
        </w:rPr>
        <w:t>新学期</w:t>
      </w:r>
      <w:r w:rsidRPr="003E3C67">
        <w:rPr>
          <w:rFonts w:ascii="仿宋_GB2312" w:eastAsia="仿宋_GB2312" w:hAnsi="宋体" w:cs="宋体" w:hint="eastAsia"/>
          <w:color w:val="000000"/>
          <w:kern w:val="0"/>
          <w:sz w:val="28"/>
          <w:szCs w:val="28"/>
        </w:rPr>
        <w:t>网上选课</w:t>
      </w:r>
      <w:r w:rsidR="003D21D2">
        <w:rPr>
          <w:rFonts w:ascii="仿宋_GB2312" w:eastAsia="仿宋_GB2312" w:hAnsi="宋体" w:cs="宋体" w:hint="eastAsia"/>
          <w:color w:val="000000"/>
          <w:kern w:val="0"/>
          <w:sz w:val="28"/>
          <w:szCs w:val="28"/>
        </w:rPr>
        <w:t>等</w:t>
      </w:r>
      <w:r w:rsidRPr="003E3C67">
        <w:rPr>
          <w:rFonts w:ascii="仿宋_GB2312" w:eastAsia="仿宋_GB2312" w:hAnsi="宋体" w:cs="宋体" w:hint="eastAsia"/>
          <w:color w:val="000000"/>
          <w:kern w:val="0"/>
          <w:sz w:val="28"/>
          <w:szCs w:val="28"/>
        </w:rPr>
        <w:t>操作。</w:t>
      </w:r>
    </w:p>
    <w:p w:rsidR="004A63A8" w:rsidRPr="003E3C67" w:rsidRDefault="004A63A8" w:rsidP="002464C7">
      <w:pPr>
        <w:widowControl/>
        <w:spacing w:line="360" w:lineRule="auto"/>
        <w:ind w:firstLineChars="200" w:firstLine="560"/>
        <w:jc w:val="left"/>
        <w:rPr>
          <w:rFonts w:ascii="仿宋_GB2312" w:eastAsia="仿宋_GB2312" w:hAnsi="宋体" w:cs="宋体"/>
          <w:color w:val="000000"/>
          <w:kern w:val="0"/>
          <w:sz w:val="28"/>
          <w:szCs w:val="28"/>
        </w:rPr>
      </w:pPr>
      <w:r w:rsidRPr="003E3C67">
        <w:rPr>
          <w:rFonts w:ascii="仿宋_GB2312" w:eastAsia="仿宋_GB2312" w:hAnsi="宋体" w:cs="宋体" w:hint="eastAsia"/>
          <w:color w:val="000000"/>
          <w:kern w:val="0"/>
          <w:sz w:val="28"/>
          <w:szCs w:val="28"/>
        </w:rPr>
        <w:t>5．学生登陆网上评教系统的用户名、密码与学生选课和查询成绩的用户名、密码相同。</w:t>
      </w:r>
    </w:p>
    <w:p w:rsidR="004A63A8" w:rsidRPr="003E3C67" w:rsidRDefault="004A63A8" w:rsidP="002464C7">
      <w:pPr>
        <w:widowControl/>
        <w:spacing w:line="360" w:lineRule="auto"/>
        <w:ind w:firstLineChars="200" w:firstLine="560"/>
        <w:jc w:val="left"/>
        <w:rPr>
          <w:rFonts w:ascii="仿宋_GB2312" w:eastAsia="仿宋_GB2312" w:hAnsi="宋体" w:cs="宋体"/>
          <w:bCs/>
          <w:color w:val="000000"/>
          <w:kern w:val="0"/>
          <w:sz w:val="28"/>
          <w:szCs w:val="28"/>
        </w:rPr>
      </w:pPr>
      <w:r w:rsidRPr="003E3C67">
        <w:rPr>
          <w:rFonts w:ascii="仿宋_GB2312" w:eastAsia="仿宋_GB2312" w:hAnsi="宋体" w:cs="宋体" w:hint="eastAsia"/>
          <w:bCs/>
          <w:color w:val="000000"/>
          <w:kern w:val="0"/>
          <w:sz w:val="28"/>
          <w:szCs w:val="28"/>
        </w:rPr>
        <w:t>三、网上评教的组织与实施</w:t>
      </w:r>
    </w:p>
    <w:p w:rsidR="004A63A8" w:rsidRPr="003E3C67" w:rsidRDefault="004A63A8" w:rsidP="002464C7">
      <w:pPr>
        <w:widowControl/>
        <w:spacing w:line="360" w:lineRule="auto"/>
        <w:ind w:firstLineChars="200" w:firstLine="560"/>
        <w:jc w:val="left"/>
        <w:rPr>
          <w:rFonts w:ascii="仿宋_GB2312" w:eastAsia="仿宋_GB2312" w:hAnsi="宋体" w:cs="宋体"/>
          <w:color w:val="000000"/>
          <w:kern w:val="0"/>
          <w:sz w:val="28"/>
          <w:szCs w:val="28"/>
        </w:rPr>
      </w:pPr>
      <w:r w:rsidRPr="003E3C67">
        <w:rPr>
          <w:rFonts w:ascii="仿宋_GB2312" w:eastAsia="仿宋_GB2312" w:hAnsi="宋体" w:cs="宋体" w:hint="eastAsia"/>
          <w:color w:val="000000"/>
          <w:kern w:val="0"/>
          <w:sz w:val="28"/>
          <w:szCs w:val="28"/>
        </w:rPr>
        <w:t>1．教务处负责全校本科课程学生网上评教工作的组织和管理，定期对学生网上评教系统进行管理、维护和更新，对网上评教结果进行汇总、统计和分析，并及时反馈相关单位。</w:t>
      </w:r>
    </w:p>
    <w:p w:rsidR="004A63A8" w:rsidRPr="003E3C67" w:rsidRDefault="004A63A8" w:rsidP="002464C7">
      <w:pPr>
        <w:widowControl/>
        <w:spacing w:line="360" w:lineRule="auto"/>
        <w:ind w:firstLineChars="200" w:firstLine="560"/>
        <w:jc w:val="left"/>
        <w:rPr>
          <w:rFonts w:ascii="仿宋_GB2312" w:eastAsia="仿宋_GB2312" w:hAnsi="宋体" w:cs="宋体"/>
          <w:color w:val="000000"/>
          <w:kern w:val="0"/>
          <w:sz w:val="28"/>
          <w:szCs w:val="28"/>
        </w:rPr>
      </w:pPr>
      <w:r w:rsidRPr="003E3C67">
        <w:rPr>
          <w:rFonts w:ascii="仿宋_GB2312" w:eastAsia="仿宋_GB2312" w:hAnsi="宋体" w:cs="宋体" w:hint="eastAsia"/>
          <w:color w:val="000000"/>
          <w:kern w:val="0"/>
          <w:sz w:val="28"/>
          <w:szCs w:val="28"/>
        </w:rPr>
        <w:lastRenderedPageBreak/>
        <w:t>2．各学院</w:t>
      </w:r>
      <w:r w:rsidR="00173EE7">
        <w:rPr>
          <w:rFonts w:ascii="仿宋_GB2312" w:eastAsia="仿宋_GB2312" w:hAnsi="宋体" w:cs="宋体" w:hint="eastAsia"/>
          <w:color w:val="000000"/>
          <w:kern w:val="0"/>
          <w:sz w:val="28"/>
          <w:szCs w:val="28"/>
        </w:rPr>
        <w:t>（部）</w:t>
      </w:r>
      <w:r w:rsidRPr="003E3C67">
        <w:rPr>
          <w:rFonts w:ascii="仿宋_GB2312" w:eastAsia="仿宋_GB2312" w:hAnsi="宋体" w:cs="宋体" w:hint="eastAsia"/>
          <w:color w:val="000000"/>
          <w:kern w:val="0"/>
          <w:sz w:val="28"/>
          <w:szCs w:val="28"/>
        </w:rPr>
        <w:t>应成立教学院</w:t>
      </w:r>
      <w:r w:rsidR="00A53EC6">
        <w:rPr>
          <w:rFonts w:ascii="仿宋_GB2312" w:eastAsia="仿宋_GB2312" w:hAnsi="宋体" w:cs="宋体" w:hint="eastAsia"/>
          <w:color w:val="000000"/>
          <w:kern w:val="0"/>
          <w:sz w:val="28"/>
          <w:szCs w:val="28"/>
        </w:rPr>
        <w:t>（部）</w:t>
      </w:r>
      <w:r w:rsidRPr="003E3C67">
        <w:rPr>
          <w:rFonts w:ascii="仿宋_GB2312" w:eastAsia="仿宋_GB2312" w:hAnsi="宋体" w:cs="宋体" w:hint="eastAsia"/>
          <w:color w:val="000000"/>
          <w:kern w:val="0"/>
          <w:sz w:val="28"/>
          <w:szCs w:val="28"/>
        </w:rPr>
        <w:t>长担任组长的学生网上评教领导小组，负责本学院</w:t>
      </w:r>
      <w:r w:rsidR="00173EE7">
        <w:rPr>
          <w:rFonts w:ascii="仿宋_GB2312" w:eastAsia="仿宋_GB2312" w:hAnsi="宋体" w:cs="宋体" w:hint="eastAsia"/>
          <w:color w:val="000000"/>
          <w:kern w:val="0"/>
          <w:sz w:val="28"/>
          <w:szCs w:val="28"/>
        </w:rPr>
        <w:t>（部）</w:t>
      </w:r>
      <w:r w:rsidRPr="003E3C67">
        <w:rPr>
          <w:rFonts w:ascii="仿宋_GB2312" w:eastAsia="仿宋_GB2312" w:hAnsi="宋体" w:cs="宋体" w:hint="eastAsia"/>
          <w:color w:val="000000"/>
          <w:kern w:val="0"/>
          <w:sz w:val="28"/>
          <w:szCs w:val="28"/>
        </w:rPr>
        <w:t>学生网上评教工作的组织、宣传动员和过程监控。</w:t>
      </w:r>
    </w:p>
    <w:p w:rsidR="004A63A8" w:rsidRPr="003E3C67" w:rsidRDefault="004A63A8" w:rsidP="002464C7">
      <w:pPr>
        <w:widowControl/>
        <w:spacing w:line="360" w:lineRule="auto"/>
        <w:ind w:firstLineChars="200" w:firstLine="560"/>
        <w:jc w:val="left"/>
        <w:rPr>
          <w:rFonts w:ascii="仿宋_GB2312" w:eastAsia="仿宋_GB2312" w:hAnsi="宋体" w:cs="宋体"/>
          <w:bCs/>
          <w:color w:val="000000"/>
          <w:kern w:val="0"/>
          <w:sz w:val="28"/>
          <w:szCs w:val="28"/>
        </w:rPr>
      </w:pPr>
      <w:r w:rsidRPr="003E3C67">
        <w:rPr>
          <w:rFonts w:ascii="仿宋_GB2312" w:eastAsia="仿宋_GB2312" w:hAnsi="宋体" w:cs="宋体" w:hint="eastAsia"/>
          <w:bCs/>
          <w:color w:val="000000"/>
          <w:kern w:val="0"/>
          <w:sz w:val="28"/>
          <w:szCs w:val="28"/>
        </w:rPr>
        <w:t>四、网上评教结果的运用</w:t>
      </w:r>
    </w:p>
    <w:p w:rsidR="004A63A8" w:rsidRPr="003E3C67" w:rsidRDefault="00901B1C" w:rsidP="002464C7">
      <w:pPr>
        <w:widowControl/>
        <w:spacing w:line="360" w:lineRule="auto"/>
        <w:ind w:firstLineChars="200" w:firstLine="560"/>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w:t>
      </w:r>
      <w:r>
        <w:rPr>
          <w:rFonts w:ascii="仿宋_GB2312" w:eastAsia="仿宋_GB2312" w:hAnsi="宋体" w:cs="宋体" w:hint="eastAsia"/>
          <w:color w:val="000000"/>
          <w:kern w:val="0"/>
          <w:sz w:val="28"/>
          <w:szCs w:val="28"/>
        </w:rPr>
        <w:t>．学生网上评教结果</w:t>
      </w:r>
      <w:r w:rsidR="004A63A8" w:rsidRPr="003E3C67">
        <w:rPr>
          <w:rFonts w:ascii="仿宋_GB2312" w:eastAsia="仿宋_GB2312" w:hAnsi="宋体" w:cs="宋体" w:hint="eastAsia"/>
          <w:color w:val="000000"/>
          <w:kern w:val="0"/>
          <w:sz w:val="28"/>
          <w:szCs w:val="28"/>
        </w:rPr>
        <w:t>是</w:t>
      </w:r>
      <w:r w:rsidRPr="00EA7D70">
        <w:rPr>
          <w:rFonts w:ascii="仿宋_GB2312" w:eastAsia="仿宋_GB2312" w:hAnsi="宋体" w:hint="eastAsia"/>
          <w:sz w:val="28"/>
          <w:szCs w:val="28"/>
        </w:rPr>
        <w:t>教师年度教学质量考核</w:t>
      </w:r>
      <w:r>
        <w:rPr>
          <w:rFonts w:ascii="仿宋_GB2312" w:eastAsia="仿宋_GB2312" w:hAnsi="宋体" w:hint="eastAsia"/>
          <w:sz w:val="28"/>
          <w:szCs w:val="28"/>
        </w:rPr>
        <w:t>的</w:t>
      </w:r>
      <w:r w:rsidR="00B473E6">
        <w:rPr>
          <w:rFonts w:ascii="仿宋_GB2312" w:eastAsia="仿宋_GB2312" w:hAnsi="宋体" w:cs="宋体" w:hint="eastAsia"/>
          <w:color w:val="000000"/>
          <w:kern w:val="0"/>
          <w:sz w:val="28"/>
          <w:szCs w:val="28"/>
        </w:rPr>
        <w:t>重要构成</w:t>
      </w:r>
      <w:r w:rsidR="004A63A8" w:rsidRPr="003E3C67">
        <w:rPr>
          <w:rFonts w:ascii="仿宋_GB2312" w:eastAsia="仿宋_GB2312" w:hAnsi="宋体" w:cs="宋体" w:hint="eastAsia"/>
          <w:color w:val="000000"/>
          <w:kern w:val="0"/>
          <w:sz w:val="28"/>
          <w:szCs w:val="28"/>
        </w:rPr>
        <w:t>之一，并为教师评优、评奖、评定职称等提供重要的数据参考。</w:t>
      </w:r>
    </w:p>
    <w:p w:rsidR="004A63A8" w:rsidRPr="003E3C67" w:rsidRDefault="00901B1C" w:rsidP="002464C7">
      <w:pPr>
        <w:widowControl/>
        <w:spacing w:line="360" w:lineRule="auto"/>
        <w:ind w:firstLineChars="200" w:firstLine="560"/>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w:t>
      </w:r>
      <w:r w:rsidR="004A63A8" w:rsidRPr="003E3C67">
        <w:rPr>
          <w:rFonts w:ascii="仿宋_GB2312" w:eastAsia="仿宋_GB2312" w:hAnsi="宋体" w:cs="宋体" w:hint="eastAsia"/>
          <w:color w:val="000000"/>
          <w:kern w:val="0"/>
          <w:sz w:val="28"/>
          <w:szCs w:val="28"/>
        </w:rPr>
        <w:t>．</w:t>
      </w:r>
      <w:r w:rsidR="004A63A8" w:rsidRPr="003E3C67">
        <w:rPr>
          <w:rFonts w:ascii="仿宋_GB2312" w:eastAsia="仿宋_GB2312" w:hAnsi="宋体" w:cs="宋体" w:hint="eastAsia"/>
          <w:color w:val="000000"/>
          <w:w w:val="95"/>
          <w:kern w:val="0"/>
          <w:sz w:val="28"/>
          <w:szCs w:val="28"/>
        </w:rPr>
        <w:t>对学生网上评教结果</w:t>
      </w:r>
      <w:r w:rsidR="00173EE7">
        <w:rPr>
          <w:rFonts w:ascii="仿宋_GB2312" w:eastAsia="仿宋_GB2312" w:hAnsi="宋体" w:cs="宋体" w:hint="eastAsia"/>
          <w:color w:val="000000"/>
          <w:w w:val="95"/>
          <w:kern w:val="0"/>
          <w:sz w:val="28"/>
          <w:szCs w:val="28"/>
        </w:rPr>
        <w:t>在</w:t>
      </w:r>
      <w:r w:rsidR="004A63A8" w:rsidRPr="003E3C67">
        <w:rPr>
          <w:rFonts w:ascii="仿宋_GB2312" w:eastAsia="仿宋_GB2312" w:hAnsi="宋体" w:cs="宋体" w:hint="eastAsia"/>
          <w:color w:val="000000"/>
          <w:w w:val="95"/>
          <w:kern w:val="0"/>
          <w:sz w:val="28"/>
          <w:szCs w:val="28"/>
        </w:rPr>
        <w:t>各学院</w:t>
      </w:r>
      <w:r w:rsidR="00173EE7">
        <w:rPr>
          <w:rFonts w:ascii="仿宋_GB2312" w:eastAsia="仿宋_GB2312" w:hAnsi="宋体" w:cs="宋体" w:hint="eastAsia"/>
          <w:color w:val="000000"/>
          <w:w w:val="95"/>
          <w:kern w:val="0"/>
          <w:sz w:val="28"/>
          <w:szCs w:val="28"/>
        </w:rPr>
        <w:t>（部）</w:t>
      </w:r>
      <w:r w:rsidR="004A63A8" w:rsidRPr="003E3C67">
        <w:rPr>
          <w:rFonts w:ascii="仿宋_GB2312" w:eastAsia="仿宋_GB2312" w:hAnsi="宋体" w:cs="宋体" w:hint="eastAsia"/>
          <w:color w:val="000000"/>
          <w:w w:val="95"/>
          <w:kern w:val="0"/>
          <w:sz w:val="28"/>
          <w:szCs w:val="28"/>
        </w:rPr>
        <w:t>排名最后5%的教师，学校教</w:t>
      </w:r>
      <w:r w:rsidR="004A63A8" w:rsidRPr="003E3C67">
        <w:rPr>
          <w:rFonts w:ascii="仿宋_GB2312" w:eastAsia="仿宋_GB2312" w:hAnsi="宋体" w:cs="宋体" w:hint="eastAsia"/>
          <w:color w:val="000000"/>
          <w:kern w:val="0"/>
          <w:sz w:val="28"/>
          <w:szCs w:val="28"/>
        </w:rPr>
        <w:t>学督导委员将有针对性地选择听课</w:t>
      </w:r>
      <w:r w:rsidR="00173EE7">
        <w:rPr>
          <w:rFonts w:ascii="仿宋_GB2312" w:eastAsia="仿宋_GB2312" w:hAnsi="宋体" w:cs="宋体" w:hint="eastAsia"/>
          <w:color w:val="000000"/>
          <w:kern w:val="0"/>
          <w:sz w:val="28"/>
          <w:szCs w:val="28"/>
        </w:rPr>
        <w:t>。</w:t>
      </w:r>
      <w:r w:rsidR="004A63A8" w:rsidRPr="003E3C67">
        <w:rPr>
          <w:rFonts w:ascii="仿宋_GB2312" w:eastAsia="仿宋_GB2312" w:hAnsi="宋体" w:cs="宋体" w:hint="eastAsia"/>
          <w:color w:val="000000"/>
          <w:kern w:val="0"/>
          <w:sz w:val="28"/>
          <w:szCs w:val="28"/>
        </w:rPr>
        <w:t>经学校教学督导委员听课后评议结果与学生网上评教结果一致的教师，学院</w:t>
      </w:r>
      <w:r w:rsidR="00173EE7">
        <w:rPr>
          <w:rFonts w:ascii="仿宋_GB2312" w:eastAsia="仿宋_GB2312" w:hAnsi="宋体" w:cs="宋体" w:hint="eastAsia"/>
          <w:color w:val="000000"/>
          <w:kern w:val="0"/>
          <w:sz w:val="28"/>
          <w:szCs w:val="28"/>
        </w:rPr>
        <w:t>（部）</w:t>
      </w:r>
      <w:r w:rsidR="004A63A8" w:rsidRPr="003E3C67">
        <w:rPr>
          <w:rFonts w:ascii="仿宋_GB2312" w:eastAsia="仿宋_GB2312" w:hAnsi="宋体" w:cs="宋体" w:hint="eastAsia"/>
          <w:color w:val="000000"/>
          <w:kern w:val="0"/>
          <w:sz w:val="28"/>
          <w:szCs w:val="28"/>
        </w:rPr>
        <w:t>应通知其写出书面整改报告并安排</w:t>
      </w:r>
      <w:r w:rsidR="00173EE7" w:rsidRPr="003E3C67">
        <w:rPr>
          <w:rFonts w:ascii="仿宋_GB2312" w:eastAsia="仿宋_GB2312" w:hAnsi="宋体" w:cs="宋体" w:hint="eastAsia"/>
          <w:color w:val="000000"/>
          <w:kern w:val="0"/>
          <w:sz w:val="28"/>
          <w:szCs w:val="28"/>
        </w:rPr>
        <w:t>学院</w:t>
      </w:r>
      <w:r w:rsidR="00173EE7">
        <w:rPr>
          <w:rFonts w:ascii="仿宋_GB2312" w:eastAsia="仿宋_GB2312" w:hAnsi="宋体" w:cs="宋体" w:hint="eastAsia"/>
          <w:color w:val="000000"/>
          <w:kern w:val="0"/>
          <w:sz w:val="28"/>
          <w:szCs w:val="28"/>
        </w:rPr>
        <w:t>（部）</w:t>
      </w:r>
      <w:r w:rsidR="004A63A8" w:rsidRPr="003E3C67">
        <w:rPr>
          <w:rFonts w:ascii="仿宋_GB2312" w:eastAsia="仿宋_GB2312" w:hAnsi="宋体" w:cs="宋体" w:hint="eastAsia"/>
          <w:color w:val="000000"/>
          <w:kern w:val="0"/>
          <w:sz w:val="28"/>
          <w:szCs w:val="28"/>
        </w:rPr>
        <w:t>教学督导委员帮助其改进教学。对连续两次网上评教</w:t>
      </w:r>
      <w:r w:rsidR="00173EE7">
        <w:rPr>
          <w:rFonts w:ascii="仿宋_GB2312" w:eastAsia="仿宋_GB2312" w:hAnsi="宋体" w:cs="宋体" w:hint="eastAsia"/>
          <w:color w:val="000000"/>
          <w:kern w:val="0"/>
          <w:sz w:val="28"/>
          <w:szCs w:val="28"/>
        </w:rPr>
        <w:t>在</w:t>
      </w:r>
      <w:r w:rsidR="004A63A8" w:rsidRPr="003E3C67">
        <w:rPr>
          <w:rFonts w:ascii="仿宋_GB2312" w:eastAsia="仿宋_GB2312" w:hAnsi="宋体" w:cs="宋体" w:hint="eastAsia"/>
          <w:color w:val="000000"/>
          <w:kern w:val="0"/>
          <w:sz w:val="28"/>
          <w:szCs w:val="28"/>
        </w:rPr>
        <w:t>各学院</w:t>
      </w:r>
      <w:r w:rsidR="00173EE7">
        <w:rPr>
          <w:rFonts w:ascii="仿宋_GB2312" w:eastAsia="仿宋_GB2312" w:hAnsi="宋体" w:cs="宋体" w:hint="eastAsia"/>
          <w:color w:val="000000"/>
          <w:kern w:val="0"/>
          <w:sz w:val="28"/>
          <w:szCs w:val="28"/>
        </w:rPr>
        <w:t>（部）</w:t>
      </w:r>
      <w:r w:rsidR="004A63A8" w:rsidRPr="003E3C67">
        <w:rPr>
          <w:rFonts w:ascii="仿宋_GB2312" w:eastAsia="仿宋_GB2312" w:hAnsi="宋体" w:cs="宋体" w:hint="eastAsia"/>
          <w:color w:val="000000"/>
          <w:kern w:val="0"/>
          <w:sz w:val="28"/>
          <w:szCs w:val="28"/>
        </w:rPr>
        <w:t>排名最后5%的教师，</w:t>
      </w:r>
      <w:r w:rsidR="00173EE7" w:rsidRPr="003E3C67">
        <w:rPr>
          <w:rFonts w:ascii="仿宋_GB2312" w:eastAsia="仿宋_GB2312" w:hAnsi="宋体" w:cs="宋体" w:hint="eastAsia"/>
          <w:color w:val="000000"/>
          <w:kern w:val="0"/>
          <w:sz w:val="28"/>
          <w:szCs w:val="28"/>
        </w:rPr>
        <w:t>学院</w:t>
      </w:r>
      <w:r w:rsidR="00173EE7">
        <w:rPr>
          <w:rFonts w:ascii="仿宋_GB2312" w:eastAsia="仿宋_GB2312" w:hAnsi="宋体" w:cs="宋体" w:hint="eastAsia"/>
          <w:color w:val="000000"/>
          <w:kern w:val="0"/>
          <w:sz w:val="28"/>
          <w:szCs w:val="28"/>
        </w:rPr>
        <w:t>（部）</w:t>
      </w:r>
      <w:r w:rsidR="004A63A8" w:rsidRPr="003E3C67">
        <w:rPr>
          <w:rFonts w:ascii="仿宋_GB2312" w:eastAsia="仿宋_GB2312" w:hAnsi="宋体" w:cs="宋体" w:hint="eastAsia"/>
          <w:color w:val="000000"/>
          <w:kern w:val="0"/>
          <w:sz w:val="28"/>
          <w:szCs w:val="28"/>
        </w:rPr>
        <w:t>暂不安排教学任务，并安排到相关学校进修，进修后经</w:t>
      </w:r>
      <w:r w:rsidR="00173EE7" w:rsidRPr="003E3C67">
        <w:rPr>
          <w:rFonts w:ascii="仿宋_GB2312" w:eastAsia="仿宋_GB2312" w:hAnsi="宋体" w:cs="宋体" w:hint="eastAsia"/>
          <w:color w:val="000000"/>
          <w:kern w:val="0"/>
          <w:sz w:val="28"/>
          <w:szCs w:val="28"/>
        </w:rPr>
        <w:t>学院</w:t>
      </w:r>
      <w:r w:rsidR="00173EE7">
        <w:rPr>
          <w:rFonts w:ascii="仿宋_GB2312" w:eastAsia="仿宋_GB2312" w:hAnsi="宋体" w:cs="宋体" w:hint="eastAsia"/>
          <w:color w:val="000000"/>
          <w:kern w:val="0"/>
          <w:sz w:val="28"/>
          <w:szCs w:val="28"/>
        </w:rPr>
        <w:t>（部）</w:t>
      </w:r>
      <w:r w:rsidR="004A63A8" w:rsidRPr="003E3C67">
        <w:rPr>
          <w:rFonts w:ascii="仿宋_GB2312" w:eastAsia="仿宋_GB2312" w:hAnsi="宋体" w:cs="宋体" w:hint="eastAsia"/>
          <w:color w:val="000000"/>
          <w:kern w:val="0"/>
          <w:sz w:val="28"/>
          <w:szCs w:val="28"/>
        </w:rPr>
        <w:t>和教务处组织考核合格再安排担任本科教学工作。</w:t>
      </w:r>
    </w:p>
    <w:p w:rsidR="00901B1C" w:rsidRDefault="00901B1C" w:rsidP="00FB222E">
      <w:pPr>
        <w:widowControl/>
        <w:spacing w:line="360" w:lineRule="auto"/>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r w:rsidRPr="00901B1C">
        <w:rPr>
          <w:rFonts w:ascii="仿宋_GB2312" w:eastAsia="仿宋_GB2312" w:hAnsi="宋体" w:cs="宋体" w:hint="eastAsia"/>
          <w:color w:val="000000"/>
          <w:kern w:val="0"/>
          <w:sz w:val="28"/>
          <w:szCs w:val="28"/>
        </w:rPr>
        <w:t xml:space="preserve"> </w:t>
      </w:r>
      <w:r w:rsidR="008A6063">
        <w:rPr>
          <w:rFonts w:ascii="仿宋_GB2312" w:eastAsia="仿宋_GB2312" w:hAnsi="宋体" w:cs="宋体" w:hint="eastAsia"/>
          <w:color w:val="000000"/>
          <w:kern w:val="0"/>
          <w:sz w:val="28"/>
          <w:szCs w:val="28"/>
        </w:rPr>
        <w:t>学生网上评教结果将作为评选优秀教学</w:t>
      </w:r>
      <w:r w:rsidR="00173EE7" w:rsidRPr="003E3C67">
        <w:rPr>
          <w:rFonts w:ascii="仿宋_GB2312" w:eastAsia="仿宋_GB2312" w:hAnsi="宋体" w:cs="宋体" w:hint="eastAsia"/>
          <w:color w:val="000000"/>
          <w:kern w:val="0"/>
          <w:sz w:val="28"/>
          <w:szCs w:val="28"/>
        </w:rPr>
        <w:t>学院</w:t>
      </w:r>
      <w:r w:rsidR="00173EE7">
        <w:rPr>
          <w:rFonts w:ascii="仿宋_GB2312" w:eastAsia="仿宋_GB2312" w:hAnsi="宋体" w:cs="宋体" w:hint="eastAsia"/>
          <w:color w:val="000000"/>
          <w:kern w:val="0"/>
          <w:sz w:val="28"/>
          <w:szCs w:val="28"/>
        </w:rPr>
        <w:t>（部）</w:t>
      </w:r>
      <w:r w:rsidR="008A6063">
        <w:rPr>
          <w:rFonts w:ascii="仿宋_GB2312" w:eastAsia="仿宋_GB2312" w:hAnsi="宋体" w:cs="宋体" w:hint="eastAsia"/>
          <w:color w:val="000000"/>
          <w:kern w:val="0"/>
          <w:sz w:val="28"/>
          <w:szCs w:val="28"/>
        </w:rPr>
        <w:t>的重要指标</w:t>
      </w:r>
      <w:r>
        <w:rPr>
          <w:rFonts w:ascii="仿宋_GB2312" w:eastAsia="仿宋_GB2312" w:hAnsi="宋体" w:cs="宋体" w:hint="eastAsia"/>
          <w:color w:val="000000"/>
          <w:kern w:val="0"/>
          <w:sz w:val="28"/>
          <w:szCs w:val="28"/>
        </w:rPr>
        <w:t>。</w:t>
      </w:r>
    </w:p>
    <w:p w:rsidR="00FB222E" w:rsidRPr="003E3C67" w:rsidRDefault="00B473E6" w:rsidP="00FB222E">
      <w:pPr>
        <w:widowControl/>
        <w:spacing w:line="360" w:lineRule="auto"/>
        <w:ind w:firstLineChars="200" w:firstLine="560"/>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w:t>
      </w:r>
      <w:r w:rsidR="00FB222E" w:rsidRPr="003E3C67">
        <w:rPr>
          <w:rFonts w:ascii="仿宋_GB2312" w:eastAsia="仿宋_GB2312" w:hAnsi="宋体" w:cs="宋体" w:hint="eastAsia"/>
          <w:color w:val="000000"/>
          <w:kern w:val="0"/>
          <w:sz w:val="28"/>
          <w:szCs w:val="28"/>
        </w:rPr>
        <w:t>．各</w:t>
      </w:r>
      <w:r w:rsidR="00173EE7" w:rsidRPr="003E3C67">
        <w:rPr>
          <w:rFonts w:ascii="仿宋_GB2312" w:eastAsia="仿宋_GB2312" w:hAnsi="宋体" w:cs="宋体" w:hint="eastAsia"/>
          <w:color w:val="000000"/>
          <w:kern w:val="0"/>
          <w:sz w:val="28"/>
          <w:szCs w:val="28"/>
        </w:rPr>
        <w:t>学院</w:t>
      </w:r>
      <w:r w:rsidR="00173EE7">
        <w:rPr>
          <w:rFonts w:ascii="仿宋_GB2312" w:eastAsia="仿宋_GB2312" w:hAnsi="宋体" w:cs="宋体" w:hint="eastAsia"/>
          <w:color w:val="000000"/>
          <w:kern w:val="0"/>
          <w:sz w:val="28"/>
          <w:szCs w:val="28"/>
        </w:rPr>
        <w:t>（部）</w:t>
      </w:r>
      <w:r w:rsidR="00FB222E" w:rsidRPr="003E3C67">
        <w:rPr>
          <w:rFonts w:ascii="仿宋_GB2312" w:eastAsia="仿宋_GB2312" w:hAnsi="宋体" w:cs="宋体" w:hint="eastAsia"/>
          <w:color w:val="000000"/>
          <w:kern w:val="0"/>
          <w:sz w:val="28"/>
          <w:szCs w:val="28"/>
        </w:rPr>
        <w:t>应将学生网上评教结果及时反馈教师，教师</w:t>
      </w:r>
      <w:r w:rsidR="00400444">
        <w:rPr>
          <w:rFonts w:ascii="仿宋_GB2312" w:eastAsia="仿宋_GB2312" w:hAnsi="宋体" w:cs="宋体" w:hint="eastAsia"/>
          <w:color w:val="000000"/>
          <w:kern w:val="0"/>
          <w:sz w:val="28"/>
          <w:szCs w:val="28"/>
        </w:rPr>
        <w:t>也</w:t>
      </w:r>
      <w:r w:rsidR="00FB222E" w:rsidRPr="003E3C67">
        <w:rPr>
          <w:rFonts w:ascii="仿宋_GB2312" w:eastAsia="仿宋_GB2312" w:hAnsi="宋体" w:cs="宋体" w:hint="eastAsia"/>
          <w:color w:val="000000"/>
          <w:kern w:val="0"/>
          <w:sz w:val="28"/>
          <w:szCs w:val="28"/>
        </w:rPr>
        <w:t>可登录</w:t>
      </w:r>
      <w:r w:rsidR="00400444">
        <w:rPr>
          <w:rFonts w:ascii="仿宋_GB2312" w:eastAsia="仿宋_GB2312" w:hAnsi="宋体" w:cs="宋体" w:hint="eastAsia"/>
          <w:color w:val="000000"/>
          <w:kern w:val="0"/>
          <w:sz w:val="28"/>
          <w:szCs w:val="28"/>
        </w:rPr>
        <w:t>教务系统自助</w:t>
      </w:r>
      <w:r w:rsidR="00FB222E" w:rsidRPr="003E3C67">
        <w:rPr>
          <w:rFonts w:ascii="仿宋_GB2312" w:eastAsia="仿宋_GB2312" w:hAnsi="宋体" w:cs="宋体" w:hint="eastAsia"/>
          <w:color w:val="000000"/>
          <w:kern w:val="0"/>
          <w:sz w:val="28"/>
          <w:szCs w:val="28"/>
        </w:rPr>
        <w:t>查询评教结果。学生网上评教期间，任课教师应及时登陆评教系统，回答学生提问，帮助学生解决学习中问题和困难，对评教过程中学生提出的问题要及时核对整改，并将整改结果反馈给教务处教学</w:t>
      </w:r>
      <w:r w:rsidR="00173EE7">
        <w:rPr>
          <w:rFonts w:ascii="仿宋_GB2312" w:eastAsia="仿宋_GB2312" w:hAnsi="宋体" w:cs="宋体" w:hint="eastAsia"/>
          <w:color w:val="000000"/>
          <w:kern w:val="0"/>
          <w:sz w:val="28"/>
          <w:szCs w:val="28"/>
        </w:rPr>
        <w:t>评估中心</w:t>
      </w:r>
      <w:r w:rsidR="00FB222E" w:rsidRPr="003E3C67">
        <w:rPr>
          <w:rFonts w:ascii="仿宋_GB2312" w:eastAsia="仿宋_GB2312" w:hAnsi="宋体" w:cs="宋体" w:hint="eastAsia"/>
          <w:color w:val="000000"/>
          <w:kern w:val="0"/>
          <w:sz w:val="28"/>
          <w:szCs w:val="28"/>
        </w:rPr>
        <w:t>。</w:t>
      </w:r>
    </w:p>
    <w:p w:rsidR="004A63A8" w:rsidRPr="003E3C67" w:rsidRDefault="00656AFB" w:rsidP="002464C7">
      <w:pPr>
        <w:widowControl/>
        <w:spacing w:line="360" w:lineRule="auto"/>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r w:rsidR="004A63A8" w:rsidRPr="003E3C67">
        <w:rPr>
          <w:rFonts w:ascii="仿宋_GB2312" w:eastAsia="仿宋_GB2312" w:hAnsi="宋体" w:cs="宋体" w:hint="eastAsia"/>
          <w:color w:val="000000"/>
          <w:kern w:val="0"/>
          <w:sz w:val="28"/>
          <w:szCs w:val="28"/>
        </w:rPr>
        <w:t>．学生网上评教结果由教务处归档保存。</w:t>
      </w:r>
    </w:p>
    <w:p w:rsidR="003450F3" w:rsidRPr="009F4357" w:rsidRDefault="003450F3" w:rsidP="009F4357">
      <w:pPr>
        <w:spacing w:line="360" w:lineRule="auto"/>
        <w:ind w:firstLineChars="196" w:firstLine="549"/>
        <w:rPr>
          <w:rFonts w:ascii="仿宋_GB2312" w:eastAsia="仿宋_GB2312" w:hAnsi="宋体" w:cs="宋体"/>
          <w:color w:val="000000"/>
          <w:kern w:val="0"/>
          <w:sz w:val="28"/>
          <w:szCs w:val="28"/>
        </w:rPr>
      </w:pPr>
      <w:r w:rsidRPr="009F4357">
        <w:rPr>
          <w:rFonts w:ascii="仿宋_GB2312" w:eastAsia="仿宋_GB2312" w:hAnsi="宋体" w:cs="宋体"/>
          <w:color w:val="000000"/>
          <w:kern w:val="0"/>
          <w:sz w:val="28"/>
          <w:szCs w:val="28"/>
        </w:rPr>
        <w:t>五</w:t>
      </w:r>
      <w:r w:rsidRPr="009F4357">
        <w:rPr>
          <w:rFonts w:ascii="仿宋_GB2312" w:eastAsia="仿宋_GB2312" w:hAnsi="宋体" w:cs="宋体" w:hint="eastAsia"/>
          <w:color w:val="000000"/>
          <w:kern w:val="0"/>
          <w:sz w:val="28"/>
          <w:szCs w:val="28"/>
        </w:rPr>
        <w:t>、</w:t>
      </w:r>
      <w:r w:rsidRPr="009F4357">
        <w:rPr>
          <w:rFonts w:ascii="仿宋_GB2312" w:eastAsia="仿宋_GB2312" w:hAnsi="宋体" w:cs="宋体"/>
          <w:color w:val="000000"/>
          <w:kern w:val="0"/>
          <w:sz w:val="28"/>
          <w:szCs w:val="28"/>
        </w:rPr>
        <w:t>评价标准</w:t>
      </w:r>
    </w:p>
    <w:p w:rsidR="0061788B" w:rsidRPr="009F4357" w:rsidRDefault="0061788B" w:rsidP="009F4357">
      <w:pPr>
        <w:spacing w:line="360" w:lineRule="auto"/>
        <w:ind w:firstLineChars="196" w:firstLine="549"/>
        <w:rPr>
          <w:rFonts w:ascii="仿宋_GB2312" w:eastAsia="仿宋_GB2312" w:hAnsi="宋体" w:cs="宋体"/>
          <w:color w:val="000000"/>
          <w:kern w:val="0"/>
          <w:sz w:val="28"/>
          <w:szCs w:val="28"/>
        </w:rPr>
      </w:pPr>
      <w:r w:rsidRPr="009F4357">
        <w:rPr>
          <w:rFonts w:ascii="仿宋_GB2312" w:eastAsia="仿宋_GB2312" w:hAnsi="宋体" w:cs="宋体"/>
          <w:color w:val="000000"/>
          <w:kern w:val="0"/>
          <w:sz w:val="28"/>
          <w:szCs w:val="28"/>
        </w:rPr>
        <w:t>按照</w:t>
      </w:r>
      <w:r w:rsidRPr="009F4357">
        <w:rPr>
          <w:rFonts w:ascii="仿宋_GB2312" w:eastAsia="仿宋_GB2312" w:hAnsi="宋体" w:cs="宋体" w:hint="eastAsia"/>
          <w:color w:val="000000"/>
          <w:kern w:val="0"/>
          <w:sz w:val="28"/>
          <w:szCs w:val="28"/>
        </w:rPr>
        <w:t>《</w:t>
      </w:r>
      <w:r w:rsidRPr="009F4357">
        <w:rPr>
          <w:rFonts w:ascii="仿宋_GB2312" w:eastAsia="仿宋_GB2312" w:hAnsi="宋体" w:cs="宋体"/>
          <w:color w:val="000000"/>
          <w:kern w:val="0"/>
          <w:sz w:val="28"/>
          <w:szCs w:val="28"/>
        </w:rPr>
        <w:t>西南大学本科学生网上</w:t>
      </w:r>
      <w:r w:rsidRPr="009F4357">
        <w:rPr>
          <w:rFonts w:ascii="仿宋_GB2312" w:eastAsia="仿宋_GB2312" w:hAnsi="宋体" w:cs="宋体" w:hint="eastAsia"/>
          <w:color w:val="000000"/>
          <w:kern w:val="0"/>
          <w:sz w:val="28"/>
          <w:szCs w:val="28"/>
        </w:rPr>
        <w:t>课堂教学质量</w:t>
      </w:r>
      <w:r w:rsidRPr="009F4357">
        <w:rPr>
          <w:rFonts w:ascii="仿宋_GB2312" w:eastAsia="仿宋_GB2312" w:hAnsi="宋体" w:cs="宋体"/>
          <w:color w:val="000000"/>
          <w:kern w:val="0"/>
          <w:sz w:val="28"/>
          <w:szCs w:val="28"/>
        </w:rPr>
        <w:t>评价</w:t>
      </w:r>
      <w:r w:rsidRPr="009F4357">
        <w:rPr>
          <w:rFonts w:ascii="仿宋_GB2312" w:eastAsia="仿宋_GB2312" w:hAnsi="宋体" w:cs="宋体" w:hint="eastAsia"/>
          <w:color w:val="000000"/>
          <w:kern w:val="0"/>
          <w:sz w:val="28"/>
          <w:szCs w:val="28"/>
        </w:rPr>
        <w:t>指标》评价</w:t>
      </w:r>
    </w:p>
    <w:p w:rsidR="004A63A8" w:rsidRPr="009F4357" w:rsidRDefault="003450F3" w:rsidP="009F4357">
      <w:pPr>
        <w:spacing w:line="360" w:lineRule="auto"/>
        <w:ind w:firstLineChars="196" w:firstLine="549"/>
        <w:rPr>
          <w:rFonts w:ascii="仿宋_GB2312" w:eastAsia="仿宋_GB2312" w:hAnsi="宋体" w:cs="宋体"/>
          <w:color w:val="000000"/>
          <w:kern w:val="0"/>
          <w:sz w:val="28"/>
          <w:szCs w:val="28"/>
        </w:rPr>
      </w:pPr>
      <w:r w:rsidRPr="009F4357">
        <w:rPr>
          <w:rFonts w:ascii="仿宋_GB2312" w:eastAsia="仿宋_GB2312" w:hAnsi="宋体" w:cs="宋体" w:hint="eastAsia"/>
          <w:color w:val="000000"/>
          <w:kern w:val="0"/>
          <w:sz w:val="28"/>
          <w:szCs w:val="28"/>
        </w:rPr>
        <w:t>六</w:t>
      </w:r>
      <w:r w:rsidR="004A63A8" w:rsidRPr="009F4357">
        <w:rPr>
          <w:rFonts w:ascii="仿宋_GB2312" w:eastAsia="仿宋_GB2312" w:hAnsi="宋体" w:cs="宋体" w:hint="eastAsia"/>
          <w:color w:val="000000"/>
          <w:kern w:val="0"/>
          <w:sz w:val="28"/>
          <w:szCs w:val="28"/>
        </w:rPr>
        <w:t>、本办法自发布之日起开始实施，由教务处负责解释。</w:t>
      </w:r>
    </w:p>
    <w:p w:rsidR="003450F3" w:rsidRPr="009F4357" w:rsidRDefault="00A421AC" w:rsidP="003450F3">
      <w:pPr>
        <w:rPr>
          <w:rFonts w:ascii="仿宋_GB2312" w:eastAsia="仿宋_GB2312" w:hAnsi="宋体" w:cs="宋体"/>
          <w:color w:val="000000"/>
          <w:kern w:val="0"/>
          <w:sz w:val="28"/>
          <w:szCs w:val="28"/>
        </w:rPr>
      </w:pPr>
      <w:r w:rsidRPr="009F4357">
        <w:rPr>
          <w:rFonts w:ascii="仿宋_GB2312" w:eastAsia="仿宋_GB2312" w:hAnsi="宋体" w:cs="宋体"/>
          <w:color w:val="000000"/>
          <w:kern w:val="0"/>
          <w:sz w:val="28"/>
          <w:szCs w:val="28"/>
        </w:rPr>
        <w:t>附件</w:t>
      </w:r>
      <w:r w:rsidRPr="009F4357">
        <w:rPr>
          <w:rFonts w:ascii="仿宋_GB2312" w:eastAsia="仿宋_GB2312" w:hAnsi="宋体" w:cs="宋体" w:hint="eastAsia"/>
          <w:color w:val="000000"/>
          <w:kern w:val="0"/>
          <w:sz w:val="28"/>
          <w:szCs w:val="28"/>
        </w:rPr>
        <w:t>：</w:t>
      </w:r>
      <w:r w:rsidR="00197BA4" w:rsidRPr="009F4357">
        <w:rPr>
          <w:rFonts w:ascii="仿宋_GB2312" w:eastAsia="仿宋_GB2312" w:hAnsi="宋体" w:cs="宋体"/>
          <w:color w:val="000000"/>
          <w:kern w:val="0"/>
          <w:sz w:val="28"/>
          <w:szCs w:val="28"/>
        </w:rPr>
        <w:t>西南大学本科学生网上</w:t>
      </w:r>
      <w:r w:rsidR="00197BA4" w:rsidRPr="009F4357">
        <w:rPr>
          <w:rFonts w:ascii="仿宋_GB2312" w:eastAsia="仿宋_GB2312" w:hAnsi="宋体" w:cs="宋体" w:hint="eastAsia"/>
          <w:color w:val="000000"/>
          <w:kern w:val="0"/>
          <w:sz w:val="28"/>
          <w:szCs w:val="28"/>
        </w:rPr>
        <w:t>课堂教学质量</w:t>
      </w:r>
      <w:r w:rsidR="00197BA4" w:rsidRPr="009F4357">
        <w:rPr>
          <w:rFonts w:ascii="仿宋_GB2312" w:eastAsia="仿宋_GB2312" w:hAnsi="宋体" w:cs="宋体"/>
          <w:color w:val="000000"/>
          <w:kern w:val="0"/>
          <w:sz w:val="28"/>
          <w:szCs w:val="28"/>
        </w:rPr>
        <w:t>评价</w:t>
      </w:r>
      <w:r w:rsidR="00197BA4" w:rsidRPr="009F4357">
        <w:rPr>
          <w:rFonts w:ascii="仿宋_GB2312" w:eastAsia="仿宋_GB2312" w:hAnsi="宋体" w:cs="宋体" w:hint="eastAsia"/>
          <w:color w:val="000000"/>
          <w:kern w:val="0"/>
          <w:sz w:val="28"/>
          <w:szCs w:val="28"/>
        </w:rPr>
        <w:t>指标</w:t>
      </w:r>
    </w:p>
    <w:p w:rsidR="004A63A8" w:rsidRPr="003E3C67" w:rsidRDefault="004A63A8" w:rsidP="003120FC">
      <w:pPr>
        <w:spacing w:line="360" w:lineRule="auto"/>
        <w:ind w:firstLineChars="1900" w:firstLine="5320"/>
        <w:rPr>
          <w:rFonts w:ascii="仿宋_GB2312" w:eastAsia="仿宋_GB2312" w:hAnsi="宋体" w:cs="宋体"/>
          <w:color w:val="000000"/>
          <w:kern w:val="0"/>
          <w:sz w:val="28"/>
          <w:szCs w:val="28"/>
        </w:rPr>
      </w:pPr>
      <w:r w:rsidRPr="003E3C67">
        <w:rPr>
          <w:rFonts w:ascii="仿宋_GB2312" w:eastAsia="仿宋_GB2312" w:hAnsi="宋体" w:hint="eastAsia"/>
          <w:color w:val="000000"/>
          <w:sz w:val="28"/>
          <w:szCs w:val="28"/>
        </w:rPr>
        <w:t>二</w:t>
      </w:r>
      <w:r w:rsidR="00656AFB">
        <w:rPr>
          <w:rFonts w:ascii="仿宋_GB2312" w:eastAsia="仿宋_GB2312" w:hAnsi="宋体" w:cs="宋体" w:hint="eastAsia"/>
          <w:color w:val="000000"/>
          <w:sz w:val="28"/>
          <w:szCs w:val="28"/>
        </w:rPr>
        <w:t>〇一五</w:t>
      </w:r>
      <w:r w:rsidR="00656AFB">
        <w:rPr>
          <w:rFonts w:ascii="仿宋_GB2312" w:eastAsia="仿宋_GB2312" w:hAnsi="宋体" w:cs="仿宋_GB2312" w:hint="eastAsia"/>
          <w:color w:val="000000"/>
          <w:sz w:val="28"/>
          <w:szCs w:val="28"/>
        </w:rPr>
        <w:t>年</w:t>
      </w:r>
      <w:r w:rsidR="0044774B">
        <w:rPr>
          <w:rFonts w:ascii="仿宋_GB2312" w:eastAsia="仿宋_GB2312" w:hAnsi="宋体" w:cs="仿宋_GB2312" w:hint="eastAsia"/>
          <w:color w:val="000000"/>
          <w:sz w:val="28"/>
          <w:szCs w:val="28"/>
        </w:rPr>
        <w:t>九</w:t>
      </w:r>
      <w:r w:rsidRPr="003E3C67">
        <w:rPr>
          <w:rFonts w:ascii="仿宋_GB2312" w:eastAsia="仿宋_GB2312" w:hAnsi="宋体" w:cs="仿宋_GB2312" w:hint="eastAsia"/>
          <w:color w:val="000000"/>
          <w:sz w:val="28"/>
          <w:szCs w:val="28"/>
        </w:rPr>
        <w:t>月</w:t>
      </w:r>
      <w:r w:rsidR="0044774B">
        <w:rPr>
          <w:rFonts w:ascii="仿宋_GB2312" w:eastAsia="仿宋_GB2312" w:hAnsi="宋体" w:cs="仿宋_GB2312" w:hint="eastAsia"/>
          <w:color w:val="000000"/>
          <w:sz w:val="28"/>
          <w:szCs w:val="28"/>
        </w:rPr>
        <w:t>十四</w:t>
      </w:r>
      <w:r w:rsidRPr="003E3C67">
        <w:rPr>
          <w:rFonts w:ascii="仿宋_GB2312" w:eastAsia="仿宋_GB2312" w:hAnsi="宋体" w:cs="仿宋_GB2312" w:hint="eastAsia"/>
          <w:color w:val="000000"/>
          <w:sz w:val="28"/>
          <w:szCs w:val="28"/>
        </w:rPr>
        <w:t>日</w:t>
      </w:r>
    </w:p>
    <w:p w:rsidR="003F1CC7" w:rsidRPr="00272E7B" w:rsidRDefault="003F1CC7" w:rsidP="00DE3629">
      <w:pPr>
        <w:rPr>
          <w:rFonts w:ascii="仿宋_GB2312" w:eastAsia="仿宋_GB2312" w:hAnsi="宋体" w:cs="宋体"/>
          <w:color w:val="000000"/>
          <w:kern w:val="0"/>
          <w:sz w:val="28"/>
          <w:szCs w:val="28"/>
        </w:rPr>
      </w:pPr>
      <w:r>
        <w:rPr>
          <w:rFonts w:ascii="仿宋_GB2312" w:eastAsia="仿宋_GB2312" w:hAnsi="宋体"/>
          <w:color w:val="000000"/>
          <w:sz w:val="28"/>
          <w:szCs w:val="28"/>
        </w:rPr>
        <w:lastRenderedPageBreak/>
        <w:t>附件</w:t>
      </w:r>
      <w:r>
        <w:rPr>
          <w:rFonts w:ascii="仿宋_GB2312" w:eastAsia="仿宋_GB2312" w:hAnsi="宋体" w:hint="eastAsia"/>
          <w:color w:val="000000"/>
          <w:sz w:val="28"/>
          <w:szCs w:val="28"/>
        </w:rPr>
        <w:t>：</w:t>
      </w:r>
      <w:r w:rsidR="00DE3629">
        <w:rPr>
          <w:rFonts w:ascii="仿宋_GB2312" w:eastAsia="仿宋_GB2312" w:hAnsi="宋体" w:hint="eastAsia"/>
          <w:color w:val="000000"/>
          <w:sz w:val="28"/>
          <w:szCs w:val="28"/>
        </w:rPr>
        <w:t xml:space="preserve">         </w:t>
      </w:r>
      <w:r>
        <w:rPr>
          <w:rFonts w:ascii="仿宋_GB2312" w:eastAsia="仿宋_GB2312" w:hAnsi="宋体"/>
          <w:color w:val="000000"/>
          <w:sz w:val="28"/>
          <w:szCs w:val="28"/>
        </w:rPr>
        <w:t>西南大学本</w:t>
      </w:r>
      <w:r w:rsidRPr="00272E7B">
        <w:rPr>
          <w:rFonts w:ascii="仿宋_GB2312" w:eastAsia="仿宋_GB2312" w:hAnsi="宋体" w:cs="宋体"/>
          <w:color w:val="000000"/>
          <w:kern w:val="0"/>
          <w:sz w:val="28"/>
          <w:szCs w:val="28"/>
        </w:rPr>
        <w:t>科学生网上</w:t>
      </w:r>
      <w:r w:rsidRPr="00272E7B">
        <w:rPr>
          <w:rFonts w:ascii="仿宋_GB2312" w:eastAsia="仿宋_GB2312" w:hAnsi="宋体" w:cs="宋体" w:hint="eastAsia"/>
          <w:color w:val="000000"/>
          <w:kern w:val="0"/>
          <w:sz w:val="28"/>
          <w:szCs w:val="28"/>
        </w:rPr>
        <w:t>课堂教学质量</w:t>
      </w:r>
      <w:r w:rsidRPr="00272E7B">
        <w:rPr>
          <w:rFonts w:ascii="仿宋_GB2312" w:eastAsia="仿宋_GB2312" w:hAnsi="宋体" w:cs="宋体"/>
          <w:color w:val="000000"/>
          <w:kern w:val="0"/>
          <w:sz w:val="28"/>
          <w:szCs w:val="28"/>
        </w:rPr>
        <w:t>评价</w:t>
      </w:r>
      <w:r w:rsidRPr="00272E7B">
        <w:rPr>
          <w:rFonts w:ascii="仿宋_GB2312" w:eastAsia="仿宋_GB2312" w:hAnsi="宋体" w:cs="宋体" w:hint="eastAsia"/>
          <w:color w:val="000000"/>
          <w:kern w:val="0"/>
          <w:sz w:val="28"/>
          <w:szCs w:val="28"/>
        </w:rPr>
        <w:t>指标</w:t>
      </w:r>
    </w:p>
    <w:p w:rsidR="005E61ED" w:rsidRDefault="005E61ED" w:rsidP="005E61ED">
      <w:pPr>
        <w:jc w:val="center"/>
        <w:rPr>
          <w:rFonts w:ascii="仿宋_GB2312" w:eastAsia="仿宋_GB2312" w:hAnsi="宋体"/>
          <w:b/>
          <w:sz w:val="28"/>
          <w:szCs w:val="28"/>
        </w:rPr>
      </w:pPr>
      <w:r w:rsidRPr="00E0352D">
        <w:rPr>
          <w:rFonts w:ascii="仿宋_GB2312" w:eastAsia="仿宋_GB2312" w:hAnsi="宋体" w:hint="eastAsia"/>
          <w:b/>
          <w:sz w:val="28"/>
          <w:szCs w:val="28"/>
        </w:rPr>
        <w:t>理论</w:t>
      </w:r>
      <w:proofErr w:type="gramStart"/>
      <w:r w:rsidRPr="00E0352D">
        <w:rPr>
          <w:rFonts w:ascii="仿宋_GB2312" w:eastAsia="仿宋_GB2312" w:hAnsi="宋体" w:hint="eastAsia"/>
          <w:b/>
          <w:sz w:val="28"/>
          <w:szCs w:val="28"/>
        </w:rPr>
        <w:t>课评价</w:t>
      </w:r>
      <w:proofErr w:type="gramEnd"/>
      <w:r w:rsidRPr="00E0352D">
        <w:rPr>
          <w:rFonts w:ascii="仿宋_GB2312" w:eastAsia="仿宋_GB2312" w:hAnsi="宋体" w:hint="eastAsia"/>
          <w:b/>
          <w:sz w:val="28"/>
          <w:szCs w:val="28"/>
        </w:rPr>
        <w:t>指标</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5670"/>
        <w:gridCol w:w="708"/>
        <w:gridCol w:w="567"/>
        <w:gridCol w:w="567"/>
        <w:gridCol w:w="567"/>
        <w:gridCol w:w="567"/>
        <w:gridCol w:w="567"/>
      </w:tblGrid>
      <w:tr w:rsidR="00777488" w:rsidRPr="007A7F24" w:rsidTr="008305A2">
        <w:trPr>
          <w:trHeight w:val="840"/>
        </w:trPr>
        <w:tc>
          <w:tcPr>
            <w:tcW w:w="1248" w:type="dxa"/>
            <w:vAlign w:val="center"/>
          </w:tcPr>
          <w:p w:rsidR="00777488" w:rsidRPr="00771ECB" w:rsidRDefault="00777488" w:rsidP="008627B1">
            <w:pPr>
              <w:jc w:val="center"/>
              <w:rPr>
                <w:rFonts w:ascii="仿宋_GB2312" w:eastAsia="仿宋_GB2312" w:hAnsi="宋体"/>
                <w:sz w:val="24"/>
              </w:rPr>
            </w:pPr>
            <w:r>
              <w:rPr>
                <w:rFonts w:ascii="仿宋_GB2312" w:eastAsia="仿宋_GB2312" w:hAnsi="宋体" w:hint="eastAsia"/>
                <w:sz w:val="24"/>
              </w:rPr>
              <w:t>测评点</w:t>
            </w:r>
          </w:p>
        </w:tc>
        <w:tc>
          <w:tcPr>
            <w:tcW w:w="5670" w:type="dxa"/>
            <w:vAlign w:val="center"/>
          </w:tcPr>
          <w:p w:rsidR="00777488" w:rsidRPr="00771ECB" w:rsidRDefault="00777488" w:rsidP="007C54BD">
            <w:pPr>
              <w:jc w:val="center"/>
              <w:rPr>
                <w:rFonts w:ascii="仿宋_GB2312" w:eastAsia="仿宋_GB2312" w:hAnsi="宋体"/>
                <w:sz w:val="24"/>
              </w:rPr>
            </w:pPr>
            <w:r w:rsidRPr="00771ECB">
              <w:rPr>
                <w:rFonts w:ascii="仿宋_GB2312" w:eastAsia="仿宋_GB2312" w:hAnsi="宋体" w:hint="eastAsia"/>
                <w:sz w:val="24"/>
              </w:rPr>
              <w:t>评价指标</w:t>
            </w:r>
          </w:p>
        </w:tc>
        <w:tc>
          <w:tcPr>
            <w:tcW w:w="708" w:type="dxa"/>
            <w:vAlign w:val="center"/>
          </w:tcPr>
          <w:p w:rsidR="00777488" w:rsidRPr="00771ECB" w:rsidRDefault="00777488" w:rsidP="007C54BD">
            <w:pPr>
              <w:jc w:val="center"/>
              <w:rPr>
                <w:rFonts w:ascii="仿宋_GB2312" w:eastAsia="仿宋_GB2312" w:hAnsi="宋体"/>
                <w:sz w:val="24"/>
              </w:rPr>
            </w:pPr>
            <w:r>
              <w:rPr>
                <w:rFonts w:ascii="仿宋_GB2312" w:eastAsia="仿宋_GB2312" w:hAnsi="宋体" w:hint="eastAsia"/>
                <w:sz w:val="24"/>
              </w:rPr>
              <w:t>分值</w:t>
            </w:r>
          </w:p>
        </w:tc>
        <w:tc>
          <w:tcPr>
            <w:tcW w:w="567" w:type="dxa"/>
            <w:vAlign w:val="center"/>
          </w:tcPr>
          <w:p w:rsidR="00777488" w:rsidRPr="00771ECB" w:rsidRDefault="00777488" w:rsidP="001A26D2">
            <w:pPr>
              <w:jc w:val="center"/>
              <w:rPr>
                <w:rFonts w:ascii="仿宋_GB2312" w:eastAsia="仿宋_GB2312" w:hAnsi="宋体"/>
                <w:sz w:val="24"/>
              </w:rPr>
            </w:pPr>
            <w:r w:rsidRPr="00771ECB">
              <w:rPr>
                <w:rFonts w:ascii="仿宋_GB2312" w:eastAsia="仿宋_GB2312" w:hAnsi="宋体" w:hint="eastAsia"/>
                <w:sz w:val="24"/>
              </w:rPr>
              <w:t>A</w:t>
            </w:r>
          </w:p>
        </w:tc>
        <w:tc>
          <w:tcPr>
            <w:tcW w:w="567" w:type="dxa"/>
            <w:vAlign w:val="center"/>
          </w:tcPr>
          <w:p w:rsidR="00777488" w:rsidRPr="00771ECB" w:rsidRDefault="00777488" w:rsidP="00D8415A">
            <w:pPr>
              <w:jc w:val="center"/>
              <w:rPr>
                <w:rFonts w:ascii="仿宋_GB2312" w:eastAsia="仿宋_GB2312" w:hAnsi="宋体"/>
                <w:sz w:val="24"/>
              </w:rPr>
            </w:pPr>
            <w:r w:rsidRPr="00771ECB">
              <w:rPr>
                <w:rFonts w:ascii="仿宋_GB2312" w:eastAsia="仿宋_GB2312" w:hAnsi="宋体" w:hint="eastAsia"/>
                <w:sz w:val="24"/>
              </w:rPr>
              <w:t>B</w:t>
            </w:r>
          </w:p>
        </w:tc>
        <w:tc>
          <w:tcPr>
            <w:tcW w:w="567" w:type="dxa"/>
            <w:vAlign w:val="center"/>
          </w:tcPr>
          <w:p w:rsidR="00777488" w:rsidRPr="00771ECB" w:rsidRDefault="00777488" w:rsidP="00D8415A">
            <w:pPr>
              <w:jc w:val="center"/>
              <w:rPr>
                <w:rFonts w:ascii="仿宋_GB2312" w:eastAsia="仿宋_GB2312" w:hAnsi="宋体"/>
                <w:sz w:val="24"/>
              </w:rPr>
            </w:pPr>
            <w:r w:rsidRPr="00771ECB">
              <w:rPr>
                <w:rFonts w:ascii="仿宋_GB2312" w:eastAsia="仿宋_GB2312" w:hAnsi="宋体" w:hint="eastAsia"/>
                <w:sz w:val="24"/>
              </w:rPr>
              <w:t>C</w:t>
            </w:r>
          </w:p>
        </w:tc>
        <w:tc>
          <w:tcPr>
            <w:tcW w:w="567" w:type="dxa"/>
            <w:vAlign w:val="center"/>
          </w:tcPr>
          <w:p w:rsidR="00777488" w:rsidRPr="00F42DA4" w:rsidRDefault="00777488" w:rsidP="00D8415A">
            <w:pPr>
              <w:jc w:val="center"/>
              <w:rPr>
                <w:rFonts w:ascii="仿宋_GB2312" w:eastAsia="仿宋_GB2312" w:hAnsi="宋体"/>
                <w:sz w:val="24"/>
              </w:rPr>
            </w:pPr>
            <w:r w:rsidRPr="00F42DA4">
              <w:rPr>
                <w:rFonts w:ascii="仿宋_GB2312" w:eastAsia="仿宋_GB2312" w:hAnsi="宋体" w:hint="eastAsia"/>
                <w:sz w:val="24"/>
              </w:rPr>
              <w:t>D</w:t>
            </w:r>
          </w:p>
        </w:tc>
        <w:tc>
          <w:tcPr>
            <w:tcW w:w="567" w:type="dxa"/>
            <w:vAlign w:val="center"/>
          </w:tcPr>
          <w:p w:rsidR="00777488" w:rsidRPr="00F42DA4" w:rsidRDefault="00777488" w:rsidP="00E2760B">
            <w:pPr>
              <w:jc w:val="center"/>
              <w:rPr>
                <w:rFonts w:ascii="仿宋_GB2312" w:eastAsia="仿宋_GB2312" w:hAnsi="宋体"/>
                <w:sz w:val="24"/>
              </w:rPr>
            </w:pPr>
            <w:r>
              <w:rPr>
                <w:rFonts w:ascii="仿宋_GB2312" w:eastAsia="仿宋_GB2312" w:hAnsi="宋体" w:hint="eastAsia"/>
                <w:sz w:val="24"/>
              </w:rPr>
              <w:t>E</w:t>
            </w:r>
          </w:p>
        </w:tc>
      </w:tr>
      <w:tr w:rsidR="00777488" w:rsidRPr="007A7F24" w:rsidTr="008305A2">
        <w:trPr>
          <w:trHeight w:val="838"/>
        </w:trPr>
        <w:tc>
          <w:tcPr>
            <w:tcW w:w="1248" w:type="dxa"/>
            <w:vAlign w:val="center"/>
          </w:tcPr>
          <w:p w:rsidR="00777488" w:rsidRPr="00771ECB" w:rsidRDefault="00777488" w:rsidP="008627B1">
            <w:pPr>
              <w:jc w:val="center"/>
              <w:rPr>
                <w:rFonts w:ascii="仿宋_GB2312" w:eastAsia="仿宋_GB2312" w:hAnsi="宋体"/>
                <w:sz w:val="24"/>
              </w:rPr>
            </w:pPr>
            <w:r>
              <w:rPr>
                <w:rFonts w:ascii="仿宋_GB2312" w:eastAsia="仿宋_GB2312" w:hAnsi="宋体" w:hint="eastAsia"/>
                <w:sz w:val="24"/>
              </w:rPr>
              <w:t>教书育人</w:t>
            </w:r>
          </w:p>
        </w:tc>
        <w:tc>
          <w:tcPr>
            <w:tcW w:w="5670" w:type="dxa"/>
            <w:vAlign w:val="center"/>
          </w:tcPr>
          <w:p w:rsidR="00777488" w:rsidRPr="00771ECB" w:rsidRDefault="00777488" w:rsidP="007C54BD">
            <w:pPr>
              <w:rPr>
                <w:rFonts w:ascii="仿宋_GB2312" w:eastAsia="仿宋_GB2312" w:hAnsi="宋体"/>
                <w:sz w:val="24"/>
              </w:rPr>
            </w:pPr>
            <w:r w:rsidRPr="00771ECB">
              <w:rPr>
                <w:rFonts w:ascii="仿宋_GB2312" w:eastAsia="仿宋_GB2312" w:hAnsi="宋体" w:hint="eastAsia"/>
                <w:sz w:val="24"/>
              </w:rPr>
              <w:t>教学工作认真负责,治学严谨,关爱学生，为人师表</w:t>
            </w:r>
          </w:p>
        </w:tc>
        <w:tc>
          <w:tcPr>
            <w:tcW w:w="708" w:type="dxa"/>
            <w:vAlign w:val="center"/>
          </w:tcPr>
          <w:p w:rsidR="00777488" w:rsidRPr="00771ECB" w:rsidRDefault="00777488" w:rsidP="007C54BD">
            <w:pPr>
              <w:jc w:val="center"/>
              <w:rPr>
                <w:rFonts w:ascii="仿宋_GB2312" w:eastAsia="仿宋_GB2312" w:hAnsi="宋体"/>
                <w:sz w:val="24"/>
              </w:rPr>
            </w:pPr>
            <w:r w:rsidRPr="00771ECB">
              <w:rPr>
                <w:rFonts w:ascii="仿宋_GB2312" w:eastAsia="仿宋_GB2312" w:hAnsi="宋体" w:hint="eastAsia"/>
                <w:sz w:val="24"/>
              </w:rPr>
              <w:t>15</w:t>
            </w: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DE3629" w:rsidRDefault="00777488" w:rsidP="00E2760B">
            <w:pPr>
              <w:jc w:val="center"/>
              <w:rPr>
                <w:rFonts w:ascii="仿宋_GB2312" w:eastAsia="仿宋_GB2312" w:hAnsi="宋体"/>
                <w:sz w:val="24"/>
              </w:rPr>
            </w:pPr>
          </w:p>
        </w:tc>
      </w:tr>
      <w:tr w:rsidR="00777488" w:rsidRPr="007A7F24" w:rsidTr="008305A2">
        <w:trPr>
          <w:trHeight w:val="838"/>
        </w:trPr>
        <w:tc>
          <w:tcPr>
            <w:tcW w:w="1248" w:type="dxa"/>
            <w:vAlign w:val="center"/>
          </w:tcPr>
          <w:p w:rsidR="00777488" w:rsidRPr="00771ECB" w:rsidRDefault="00777488" w:rsidP="008627B1">
            <w:pPr>
              <w:jc w:val="center"/>
              <w:rPr>
                <w:rFonts w:ascii="仿宋_GB2312" w:eastAsia="仿宋_GB2312" w:hAnsi="宋体"/>
                <w:sz w:val="24"/>
              </w:rPr>
            </w:pPr>
            <w:r>
              <w:rPr>
                <w:rFonts w:ascii="仿宋_GB2312" w:eastAsia="仿宋_GB2312" w:hAnsi="宋体" w:hint="eastAsia"/>
                <w:sz w:val="24"/>
              </w:rPr>
              <w:t>课堂管理</w:t>
            </w:r>
          </w:p>
        </w:tc>
        <w:tc>
          <w:tcPr>
            <w:tcW w:w="5670" w:type="dxa"/>
            <w:vAlign w:val="center"/>
          </w:tcPr>
          <w:p w:rsidR="00777488" w:rsidRPr="00771ECB" w:rsidRDefault="00777488" w:rsidP="007C54BD">
            <w:pPr>
              <w:rPr>
                <w:rFonts w:ascii="仿宋_GB2312" w:eastAsia="仿宋_GB2312" w:hAnsi="宋体"/>
                <w:sz w:val="24"/>
              </w:rPr>
            </w:pPr>
            <w:r w:rsidRPr="00771ECB">
              <w:rPr>
                <w:rFonts w:ascii="仿宋_GB2312" w:eastAsia="仿宋_GB2312" w:hAnsi="宋体" w:hint="eastAsia"/>
                <w:sz w:val="24"/>
              </w:rPr>
              <w:t>善于管理课堂，教学秩序好，严格要求学生</w:t>
            </w:r>
          </w:p>
        </w:tc>
        <w:tc>
          <w:tcPr>
            <w:tcW w:w="708" w:type="dxa"/>
            <w:vAlign w:val="center"/>
          </w:tcPr>
          <w:p w:rsidR="00777488" w:rsidRPr="00771ECB" w:rsidRDefault="00777488" w:rsidP="007C54BD">
            <w:pPr>
              <w:jc w:val="center"/>
              <w:rPr>
                <w:rFonts w:ascii="仿宋_GB2312" w:eastAsia="仿宋_GB2312" w:hAnsi="宋体"/>
                <w:sz w:val="24"/>
              </w:rPr>
            </w:pPr>
            <w:r w:rsidRPr="00771ECB">
              <w:rPr>
                <w:rFonts w:ascii="仿宋_GB2312" w:eastAsia="仿宋_GB2312" w:hAnsi="宋体" w:hint="eastAsia"/>
                <w:sz w:val="24"/>
              </w:rPr>
              <w:t>1</w:t>
            </w:r>
            <w:bookmarkStart w:id="0" w:name="_GoBack"/>
            <w:bookmarkEnd w:id="0"/>
            <w:r w:rsidRPr="00771ECB">
              <w:rPr>
                <w:rFonts w:ascii="仿宋_GB2312" w:eastAsia="仿宋_GB2312" w:hAnsi="宋体" w:hint="eastAsia"/>
                <w:sz w:val="24"/>
              </w:rPr>
              <w:t>0</w:t>
            </w: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DE3629" w:rsidRDefault="00777488" w:rsidP="00E2760B">
            <w:pPr>
              <w:jc w:val="center"/>
              <w:rPr>
                <w:rFonts w:ascii="仿宋_GB2312" w:eastAsia="仿宋_GB2312" w:hAnsi="宋体"/>
                <w:sz w:val="24"/>
              </w:rPr>
            </w:pPr>
          </w:p>
        </w:tc>
      </w:tr>
      <w:tr w:rsidR="00777488" w:rsidRPr="007A7F24" w:rsidTr="008305A2">
        <w:trPr>
          <w:trHeight w:val="838"/>
        </w:trPr>
        <w:tc>
          <w:tcPr>
            <w:tcW w:w="1248" w:type="dxa"/>
            <w:vAlign w:val="center"/>
          </w:tcPr>
          <w:p w:rsidR="00777488" w:rsidRPr="00771ECB" w:rsidRDefault="00777488" w:rsidP="008627B1">
            <w:pPr>
              <w:jc w:val="center"/>
              <w:rPr>
                <w:rFonts w:ascii="仿宋_GB2312" w:eastAsia="仿宋_GB2312" w:hAnsi="宋体"/>
                <w:sz w:val="24"/>
              </w:rPr>
            </w:pPr>
            <w:r>
              <w:rPr>
                <w:rFonts w:ascii="仿宋_GB2312" w:eastAsia="仿宋_GB2312" w:hAnsi="宋体"/>
                <w:sz w:val="24"/>
              </w:rPr>
              <w:t>语言表达</w:t>
            </w:r>
          </w:p>
        </w:tc>
        <w:tc>
          <w:tcPr>
            <w:tcW w:w="5670" w:type="dxa"/>
            <w:vAlign w:val="center"/>
          </w:tcPr>
          <w:p w:rsidR="00777488" w:rsidRPr="00771ECB" w:rsidRDefault="00777488" w:rsidP="008207DC">
            <w:pPr>
              <w:rPr>
                <w:rFonts w:ascii="仿宋_GB2312" w:eastAsia="仿宋_GB2312" w:hAnsi="宋体"/>
                <w:sz w:val="24"/>
              </w:rPr>
            </w:pPr>
            <w:r w:rsidRPr="00771ECB">
              <w:rPr>
                <w:rFonts w:ascii="仿宋_GB2312" w:eastAsia="仿宋_GB2312" w:hAnsi="宋体" w:hint="eastAsia"/>
                <w:sz w:val="24"/>
              </w:rPr>
              <w:t>讲课有激情，有感染力，表达流畅，思维清晰，</w:t>
            </w:r>
            <w:r w:rsidRPr="00771ECB">
              <w:rPr>
                <w:rFonts w:ascii="仿宋_GB2312" w:eastAsia="仿宋_GB2312" w:hAnsi="宋体"/>
                <w:sz w:val="24"/>
              </w:rPr>
              <w:t>能吸引学生认真听课</w:t>
            </w:r>
            <w:r w:rsidRPr="00771ECB">
              <w:rPr>
                <w:rFonts w:ascii="仿宋_GB2312" w:eastAsia="仿宋_GB2312" w:hAnsi="宋体" w:hint="eastAsia"/>
                <w:sz w:val="24"/>
              </w:rPr>
              <w:t>，</w:t>
            </w:r>
            <w:r w:rsidRPr="00771ECB">
              <w:rPr>
                <w:rFonts w:ascii="仿宋_GB2312" w:eastAsia="仿宋_GB2312" w:hAnsi="宋体"/>
                <w:sz w:val="24"/>
              </w:rPr>
              <w:t>积极思考</w:t>
            </w:r>
          </w:p>
        </w:tc>
        <w:tc>
          <w:tcPr>
            <w:tcW w:w="708" w:type="dxa"/>
            <w:vAlign w:val="center"/>
          </w:tcPr>
          <w:p w:rsidR="00777488" w:rsidRPr="00771ECB" w:rsidRDefault="00777488" w:rsidP="008207DC">
            <w:pPr>
              <w:jc w:val="center"/>
              <w:rPr>
                <w:rFonts w:ascii="仿宋_GB2312" w:eastAsia="仿宋_GB2312" w:hAnsi="宋体"/>
                <w:sz w:val="24"/>
              </w:rPr>
            </w:pPr>
            <w:r w:rsidRPr="00771ECB">
              <w:rPr>
                <w:rFonts w:ascii="仿宋_GB2312" w:eastAsia="仿宋_GB2312" w:hAnsi="宋体" w:hint="eastAsia"/>
                <w:sz w:val="24"/>
              </w:rPr>
              <w:t>10</w:t>
            </w: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F42DA4" w:rsidRDefault="00777488" w:rsidP="00E2760B">
            <w:pPr>
              <w:jc w:val="center"/>
              <w:rPr>
                <w:rFonts w:ascii="仿宋_GB2312" w:eastAsia="仿宋_GB2312" w:hAnsi="宋体"/>
                <w:sz w:val="24"/>
              </w:rPr>
            </w:pPr>
          </w:p>
        </w:tc>
      </w:tr>
      <w:tr w:rsidR="00777488" w:rsidRPr="007A7F24" w:rsidTr="008305A2">
        <w:trPr>
          <w:trHeight w:val="838"/>
        </w:trPr>
        <w:tc>
          <w:tcPr>
            <w:tcW w:w="1248" w:type="dxa"/>
            <w:vAlign w:val="center"/>
          </w:tcPr>
          <w:p w:rsidR="00777488" w:rsidRPr="00771ECB" w:rsidRDefault="00777488" w:rsidP="008627B1">
            <w:pPr>
              <w:jc w:val="center"/>
              <w:rPr>
                <w:rFonts w:ascii="仿宋_GB2312" w:eastAsia="仿宋_GB2312" w:hAnsi="宋体"/>
                <w:sz w:val="24"/>
              </w:rPr>
            </w:pPr>
            <w:r>
              <w:rPr>
                <w:rFonts w:ascii="仿宋_GB2312" w:eastAsia="仿宋_GB2312" w:hAnsi="宋体" w:hint="eastAsia"/>
                <w:sz w:val="24"/>
              </w:rPr>
              <w:t>教学方式</w:t>
            </w:r>
          </w:p>
        </w:tc>
        <w:tc>
          <w:tcPr>
            <w:tcW w:w="5670" w:type="dxa"/>
            <w:vAlign w:val="center"/>
          </w:tcPr>
          <w:p w:rsidR="00777488" w:rsidRPr="00771ECB" w:rsidRDefault="00777488" w:rsidP="008207DC">
            <w:pPr>
              <w:rPr>
                <w:rFonts w:ascii="仿宋_GB2312" w:eastAsia="仿宋_GB2312" w:hAnsi="宋体"/>
                <w:sz w:val="24"/>
              </w:rPr>
            </w:pPr>
            <w:r w:rsidRPr="00771ECB">
              <w:rPr>
                <w:rFonts w:ascii="仿宋_GB2312" w:eastAsia="仿宋_GB2312" w:hAnsi="宋体" w:hint="eastAsia"/>
                <w:sz w:val="24"/>
              </w:rPr>
              <w:t>采用启发式、讨论式、参与式，探究式教学，能调动学生情绪，课堂气氛活跃，</w:t>
            </w:r>
            <w:r w:rsidRPr="00771ECB">
              <w:rPr>
                <w:rFonts w:ascii="仿宋_GB2312" w:eastAsia="仿宋_GB2312" w:hAnsi="宋体"/>
                <w:sz w:val="24"/>
              </w:rPr>
              <w:t xml:space="preserve"> 教学风格特色显著</w:t>
            </w:r>
          </w:p>
        </w:tc>
        <w:tc>
          <w:tcPr>
            <w:tcW w:w="708" w:type="dxa"/>
            <w:vAlign w:val="center"/>
          </w:tcPr>
          <w:p w:rsidR="00777488" w:rsidRPr="00771ECB" w:rsidRDefault="00777488" w:rsidP="008207DC">
            <w:pPr>
              <w:jc w:val="center"/>
              <w:rPr>
                <w:rFonts w:ascii="仿宋_GB2312" w:eastAsia="仿宋_GB2312" w:hAnsi="宋体"/>
                <w:sz w:val="24"/>
              </w:rPr>
            </w:pPr>
            <w:r w:rsidRPr="00771ECB">
              <w:rPr>
                <w:rFonts w:ascii="仿宋_GB2312" w:eastAsia="仿宋_GB2312" w:hAnsi="宋体" w:hint="eastAsia"/>
                <w:sz w:val="24"/>
              </w:rPr>
              <w:t>10</w:t>
            </w: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F42DA4" w:rsidRDefault="00777488" w:rsidP="00E2760B">
            <w:pPr>
              <w:jc w:val="center"/>
              <w:rPr>
                <w:rFonts w:ascii="仿宋_GB2312" w:eastAsia="仿宋_GB2312" w:hAnsi="宋体"/>
                <w:sz w:val="24"/>
              </w:rPr>
            </w:pPr>
          </w:p>
        </w:tc>
      </w:tr>
      <w:tr w:rsidR="00777488" w:rsidRPr="007A7F24" w:rsidTr="008305A2">
        <w:trPr>
          <w:trHeight w:val="838"/>
        </w:trPr>
        <w:tc>
          <w:tcPr>
            <w:tcW w:w="1248" w:type="dxa"/>
            <w:vAlign w:val="center"/>
          </w:tcPr>
          <w:p w:rsidR="00777488" w:rsidRPr="00771ECB" w:rsidRDefault="00777488" w:rsidP="008627B1">
            <w:pPr>
              <w:jc w:val="center"/>
              <w:rPr>
                <w:rFonts w:ascii="仿宋_GB2312" w:eastAsia="仿宋_GB2312" w:hAnsi="宋体"/>
                <w:sz w:val="24"/>
              </w:rPr>
            </w:pPr>
            <w:r>
              <w:rPr>
                <w:rFonts w:ascii="仿宋_GB2312" w:eastAsia="仿宋_GB2312" w:hAnsi="宋体"/>
                <w:sz w:val="24"/>
              </w:rPr>
              <w:t>内容组织</w:t>
            </w:r>
          </w:p>
        </w:tc>
        <w:tc>
          <w:tcPr>
            <w:tcW w:w="5670" w:type="dxa"/>
            <w:vAlign w:val="center"/>
          </w:tcPr>
          <w:p w:rsidR="00777488" w:rsidRPr="00771ECB" w:rsidRDefault="00777488" w:rsidP="008207DC">
            <w:pPr>
              <w:rPr>
                <w:rFonts w:ascii="仿宋_GB2312" w:eastAsia="仿宋_GB2312" w:hAnsi="宋体"/>
                <w:sz w:val="24"/>
              </w:rPr>
            </w:pPr>
            <w:r w:rsidRPr="00DE3629">
              <w:rPr>
                <w:rFonts w:ascii="仿宋_GB2312" w:eastAsia="仿宋_GB2312" w:hAnsi="宋体" w:hint="eastAsia"/>
                <w:sz w:val="24"/>
              </w:rPr>
              <w:t>教学内容充实，安排合理，</w:t>
            </w:r>
            <w:r w:rsidRPr="00771ECB">
              <w:rPr>
                <w:rFonts w:ascii="仿宋_GB2312" w:eastAsia="仿宋_GB2312" w:hAnsi="宋体" w:hint="eastAsia"/>
                <w:sz w:val="24"/>
              </w:rPr>
              <w:t>重点突出，难点分析透彻</w:t>
            </w:r>
          </w:p>
        </w:tc>
        <w:tc>
          <w:tcPr>
            <w:tcW w:w="708" w:type="dxa"/>
            <w:vAlign w:val="center"/>
          </w:tcPr>
          <w:p w:rsidR="00777488" w:rsidRPr="00771ECB" w:rsidRDefault="00777488" w:rsidP="008207DC">
            <w:pPr>
              <w:jc w:val="center"/>
              <w:rPr>
                <w:rFonts w:ascii="仿宋_GB2312" w:eastAsia="仿宋_GB2312" w:hAnsi="宋体"/>
                <w:sz w:val="24"/>
              </w:rPr>
            </w:pPr>
            <w:r w:rsidRPr="00771ECB">
              <w:rPr>
                <w:rFonts w:ascii="仿宋_GB2312" w:eastAsia="仿宋_GB2312" w:hAnsi="宋体" w:hint="eastAsia"/>
                <w:sz w:val="24"/>
              </w:rPr>
              <w:t>10</w:t>
            </w: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F42DA4" w:rsidRDefault="00777488" w:rsidP="00E2760B">
            <w:pPr>
              <w:jc w:val="center"/>
              <w:rPr>
                <w:rFonts w:ascii="仿宋_GB2312" w:eastAsia="仿宋_GB2312" w:hAnsi="宋体"/>
                <w:sz w:val="24"/>
              </w:rPr>
            </w:pPr>
          </w:p>
        </w:tc>
      </w:tr>
      <w:tr w:rsidR="00777488" w:rsidRPr="007A7F24" w:rsidTr="008305A2">
        <w:trPr>
          <w:trHeight w:val="838"/>
        </w:trPr>
        <w:tc>
          <w:tcPr>
            <w:tcW w:w="1248" w:type="dxa"/>
            <w:vAlign w:val="center"/>
          </w:tcPr>
          <w:p w:rsidR="00777488" w:rsidRPr="00771ECB" w:rsidRDefault="00777488" w:rsidP="008627B1">
            <w:pPr>
              <w:jc w:val="center"/>
              <w:rPr>
                <w:rFonts w:ascii="仿宋_GB2312" w:eastAsia="仿宋_GB2312" w:hAnsi="宋体"/>
                <w:sz w:val="24"/>
              </w:rPr>
            </w:pPr>
            <w:r>
              <w:rPr>
                <w:rFonts w:ascii="仿宋_GB2312" w:eastAsia="仿宋_GB2312" w:hAnsi="宋体"/>
                <w:sz w:val="24"/>
              </w:rPr>
              <w:t>创新培养</w:t>
            </w:r>
          </w:p>
        </w:tc>
        <w:tc>
          <w:tcPr>
            <w:tcW w:w="5670" w:type="dxa"/>
            <w:vAlign w:val="center"/>
          </w:tcPr>
          <w:p w:rsidR="00777488" w:rsidRPr="00771ECB" w:rsidRDefault="00777488" w:rsidP="008207DC">
            <w:pPr>
              <w:rPr>
                <w:rFonts w:ascii="仿宋_GB2312" w:eastAsia="仿宋_GB2312" w:hAnsi="宋体"/>
                <w:sz w:val="24"/>
              </w:rPr>
            </w:pPr>
            <w:r w:rsidRPr="00771ECB">
              <w:rPr>
                <w:rFonts w:ascii="仿宋_GB2312" w:eastAsia="仿宋_GB2312" w:hAnsi="宋体"/>
                <w:sz w:val="24"/>
              </w:rPr>
              <w:t>教学内容适时反应学科发展新思路</w:t>
            </w:r>
            <w:r w:rsidRPr="00771ECB">
              <w:rPr>
                <w:rFonts w:ascii="仿宋_GB2312" w:eastAsia="仿宋_GB2312" w:hAnsi="宋体" w:hint="eastAsia"/>
                <w:sz w:val="24"/>
              </w:rPr>
              <w:t>、</w:t>
            </w:r>
            <w:r w:rsidRPr="00771ECB">
              <w:rPr>
                <w:rFonts w:ascii="仿宋_GB2312" w:eastAsia="仿宋_GB2312" w:hAnsi="宋体"/>
                <w:sz w:val="24"/>
              </w:rPr>
              <w:t>新概念</w:t>
            </w:r>
            <w:r w:rsidRPr="00771ECB">
              <w:rPr>
                <w:rFonts w:ascii="仿宋_GB2312" w:eastAsia="仿宋_GB2312" w:hAnsi="宋体" w:hint="eastAsia"/>
                <w:sz w:val="24"/>
              </w:rPr>
              <w:t>、</w:t>
            </w:r>
            <w:r w:rsidRPr="00771ECB">
              <w:rPr>
                <w:rFonts w:ascii="仿宋_GB2312" w:eastAsia="仿宋_GB2312" w:hAnsi="宋体"/>
                <w:sz w:val="24"/>
              </w:rPr>
              <w:t>新成果</w:t>
            </w:r>
            <w:r w:rsidRPr="00771ECB">
              <w:rPr>
                <w:rFonts w:ascii="仿宋_GB2312" w:eastAsia="仿宋_GB2312" w:hAnsi="宋体" w:hint="eastAsia"/>
                <w:sz w:val="24"/>
              </w:rPr>
              <w:t>，</w:t>
            </w:r>
            <w:r w:rsidRPr="00771ECB">
              <w:rPr>
                <w:rFonts w:ascii="仿宋_GB2312" w:eastAsia="仿宋_GB2312" w:hAnsi="宋体"/>
                <w:sz w:val="24"/>
              </w:rPr>
              <w:t>教学科研结合</w:t>
            </w:r>
            <w:r w:rsidRPr="00771ECB">
              <w:rPr>
                <w:rFonts w:ascii="仿宋_GB2312" w:eastAsia="仿宋_GB2312" w:hAnsi="宋体" w:hint="eastAsia"/>
                <w:sz w:val="24"/>
              </w:rPr>
              <w:t>，注重培养学生的创新意识和探究能力</w:t>
            </w:r>
          </w:p>
        </w:tc>
        <w:tc>
          <w:tcPr>
            <w:tcW w:w="708" w:type="dxa"/>
            <w:vAlign w:val="center"/>
          </w:tcPr>
          <w:p w:rsidR="00777488" w:rsidRPr="00771ECB" w:rsidRDefault="00777488" w:rsidP="008207DC">
            <w:pPr>
              <w:jc w:val="center"/>
              <w:rPr>
                <w:rFonts w:ascii="仿宋_GB2312" w:eastAsia="仿宋_GB2312" w:hAnsi="宋体"/>
                <w:sz w:val="24"/>
              </w:rPr>
            </w:pPr>
            <w:r w:rsidRPr="00771ECB">
              <w:rPr>
                <w:rFonts w:ascii="仿宋_GB2312" w:eastAsia="仿宋_GB2312" w:hAnsi="宋体" w:hint="eastAsia"/>
                <w:sz w:val="24"/>
              </w:rPr>
              <w:t>10</w:t>
            </w: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DE3629" w:rsidRDefault="00777488" w:rsidP="00E2760B">
            <w:pPr>
              <w:jc w:val="center"/>
              <w:rPr>
                <w:rFonts w:ascii="仿宋_GB2312" w:eastAsia="仿宋_GB2312" w:hAnsi="宋体"/>
                <w:sz w:val="24"/>
              </w:rPr>
            </w:pPr>
          </w:p>
        </w:tc>
      </w:tr>
      <w:tr w:rsidR="00777488" w:rsidRPr="007A7F24" w:rsidTr="008305A2">
        <w:trPr>
          <w:trHeight w:val="838"/>
        </w:trPr>
        <w:tc>
          <w:tcPr>
            <w:tcW w:w="1248" w:type="dxa"/>
            <w:vAlign w:val="center"/>
          </w:tcPr>
          <w:p w:rsidR="00777488" w:rsidRPr="00771ECB" w:rsidRDefault="00777488" w:rsidP="008627B1">
            <w:pPr>
              <w:jc w:val="center"/>
              <w:rPr>
                <w:rFonts w:ascii="仿宋_GB2312" w:eastAsia="仿宋_GB2312" w:hAnsi="宋体"/>
                <w:sz w:val="24"/>
              </w:rPr>
            </w:pPr>
            <w:r>
              <w:rPr>
                <w:rFonts w:ascii="仿宋_GB2312" w:eastAsia="仿宋_GB2312" w:hAnsi="宋体" w:hint="eastAsia"/>
                <w:sz w:val="24"/>
              </w:rPr>
              <w:t>课程资源</w:t>
            </w:r>
          </w:p>
        </w:tc>
        <w:tc>
          <w:tcPr>
            <w:tcW w:w="5670" w:type="dxa"/>
            <w:vAlign w:val="center"/>
          </w:tcPr>
          <w:p w:rsidR="00777488" w:rsidRPr="00771ECB" w:rsidRDefault="00777488" w:rsidP="008207DC">
            <w:pPr>
              <w:rPr>
                <w:rFonts w:ascii="仿宋_GB2312" w:eastAsia="仿宋_GB2312" w:hAnsi="宋体"/>
                <w:sz w:val="24"/>
              </w:rPr>
            </w:pPr>
            <w:r w:rsidRPr="00771ECB">
              <w:rPr>
                <w:rFonts w:ascii="仿宋_GB2312" w:eastAsia="仿宋_GB2312" w:hAnsi="宋体" w:hint="eastAsia"/>
                <w:sz w:val="24"/>
              </w:rPr>
              <w:t>课程资源（含教材、教</w:t>
            </w:r>
            <w:r>
              <w:rPr>
                <w:rFonts w:ascii="仿宋_GB2312" w:eastAsia="仿宋_GB2312" w:hAnsi="宋体" w:hint="eastAsia"/>
                <w:sz w:val="24"/>
              </w:rPr>
              <w:t>学参考书，练习题等）丰富，有力促进学习</w:t>
            </w:r>
          </w:p>
        </w:tc>
        <w:tc>
          <w:tcPr>
            <w:tcW w:w="708" w:type="dxa"/>
            <w:vAlign w:val="center"/>
          </w:tcPr>
          <w:p w:rsidR="00777488" w:rsidRPr="00771ECB" w:rsidRDefault="00777488" w:rsidP="008207DC">
            <w:pPr>
              <w:jc w:val="center"/>
              <w:rPr>
                <w:rFonts w:ascii="仿宋_GB2312" w:eastAsia="仿宋_GB2312" w:hAnsi="宋体"/>
                <w:sz w:val="24"/>
              </w:rPr>
            </w:pPr>
            <w:r w:rsidRPr="00771ECB">
              <w:rPr>
                <w:rFonts w:ascii="仿宋_GB2312" w:eastAsia="仿宋_GB2312" w:hAnsi="宋体" w:hint="eastAsia"/>
                <w:sz w:val="24"/>
              </w:rPr>
              <w:t>8</w:t>
            </w: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DE3629" w:rsidRDefault="00777488" w:rsidP="00E2760B">
            <w:pPr>
              <w:jc w:val="center"/>
              <w:rPr>
                <w:rFonts w:ascii="仿宋_GB2312" w:eastAsia="仿宋_GB2312" w:hAnsi="宋体"/>
                <w:sz w:val="24"/>
              </w:rPr>
            </w:pPr>
          </w:p>
        </w:tc>
      </w:tr>
      <w:tr w:rsidR="00777488" w:rsidRPr="007A7F24" w:rsidTr="008305A2">
        <w:trPr>
          <w:trHeight w:val="838"/>
        </w:trPr>
        <w:tc>
          <w:tcPr>
            <w:tcW w:w="1248" w:type="dxa"/>
            <w:vAlign w:val="center"/>
          </w:tcPr>
          <w:p w:rsidR="00777488" w:rsidRPr="00771ECB" w:rsidRDefault="00777488" w:rsidP="008627B1">
            <w:pPr>
              <w:jc w:val="center"/>
              <w:rPr>
                <w:rFonts w:ascii="仿宋_GB2312" w:eastAsia="仿宋_GB2312" w:hAnsi="宋体"/>
                <w:sz w:val="24"/>
              </w:rPr>
            </w:pPr>
            <w:r>
              <w:rPr>
                <w:rFonts w:ascii="仿宋_GB2312" w:eastAsia="仿宋_GB2312" w:hAnsi="宋体"/>
                <w:sz w:val="24"/>
              </w:rPr>
              <w:t>学生作业</w:t>
            </w:r>
          </w:p>
        </w:tc>
        <w:tc>
          <w:tcPr>
            <w:tcW w:w="5670" w:type="dxa"/>
            <w:vAlign w:val="center"/>
          </w:tcPr>
          <w:p w:rsidR="00777488" w:rsidRPr="00771ECB" w:rsidRDefault="00777488" w:rsidP="008207DC">
            <w:pPr>
              <w:rPr>
                <w:rFonts w:ascii="仿宋_GB2312" w:eastAsia="仿宋_GB2312" w:hAnsi="宋体"/>
                <w:sz w:val="24"/>
              </w:rPr>
            </w:pPr>
            <w:r w:rsidRPr="00771ECB">
              <w:rPr>
                <w:rFonts w:ascii="仿宋_GB2312" w:eastAsia="仿宋_GB2312" w:hAnsi="宋体" w:hint="eastAsia"/>
                <w:sz w:val="24"/>
              </w:rPr>
              <w:t>作业适量，批改认真，讲评及时；答疑耐心细致，乐于与学生交流</w:t>
            </w:r>
          </w:p>
        </w:tc>
        <w:tc>
          <w:tcPr>
            <w:tcW w:w="708" w:type="dxa"/>
            <w:vAlign w:val="center"/>
          </w:tcPr>
          <w:p w:rsidR="00777488" w:rsidRPr="00771ECB" w:rsidRDefault="00777488" w:rsidP="008207DC">
            <w:pPr>
              <w:jc w:val="center"/>
              <w:rPr>
                <w:rFonts w:ascii="仿宋_GB2312" w:eastAsia="仿宋_GB2312" w:hAnsi="宋体"/>
                <w:sz w:val="24"/>
              </w:rPr>
            </w:pPr>
            <w:r w:rsidRPr="00771ECB">
              <w:rPr>
                <w:rFonts w:ascii="仿宋_GB2312" w:eastAsia="仿宋_GB2312" w:hAnsi="宋体" w:hint="eastAsia"/>
                <w:sz w:val="24"/>
              </w:rPr>
              <w:t>7</w:t>
            </w: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DE3629" w:rsidRDefault="00777488" w:rsidP="00E2760B">
            <w:pPr>
              <w:jc w:val="center"/>
              <w:rPr>
                <w:rFonts w:ascii="仿宋_GB2312" w:eastAsia="仿宋_GB2312" w:hAnsi="宋体"/>
                <w:sz w:val="24"/>
              </w:rPr>
            </w:pPr>
          </w:p>
        </w:tc>
      </w:tr>
      <w:tr w:rsidR="00777488" w:rsidRPr="007A7F24" w:rsidTr="008305A2">
        <w:trPr>
          <w:trHeight w:val="838"/>
        </w:trPr>
        <w:tc>
          <w:tcPr>
            <w:tcW w:w="1248" w:type="dxa"/>
            <w:vAlign w:val="center"/>
          </w:tcPr>
          <w:p w:rsidR="00777488" w:rsidRPr="00771ECB" w:rsidRDefault="00777488" w:rsidP="008627B1">
            <w:pPr>
              <w:jc w:val="center"/>
              <w:rPr>
                <w:rFonts w:ascii="仿宋_GB2312" w:eastAsia="仿宋_GB2312" w:hAnsi="宋体"/>
                <w:sz w:val="24"/>
              </w:rPr>
            </w:pPr>
            <w:r>
              <w:rPr>
                <w:rFonts w:ascii="仿宋_GB2312" w:eastAsia="仿宋_GB2312" w:hAnsi="宋体"/>
                <w:sz w:val="24"/>
              </w:rPr>
              <w:t>板书媒体</w:t>
            </w:r>
          </w:p>
        </w:tc>
        <w:tc>
          <w:tcPr>
            <w:tcW w:w="5670" w:type="dxa"/>
            <w:vAlign w:val="center"/>
          </w:tcPr>
          <w:p w:rsidR="00777488" w:rsidRPr="00771ECB" w:rsidRDefault="00777488" w:rsidP="0093770D">
            <w:pPr>
              <w:spacing w:line="240" w:lineRule="atLeast"/>
              <w:rPr>
                <w:rFonts w:ascii="仿宋_GB2312" w:eastAsia="仿宋_GB2312" w:hAnsi="宋体"/>
                <w:sz w:val="24"/>
              </w:rPr>
            </w:pPr>
            <w:r w:rsidRPr="00DE3629">
              <w:rPr>
                <w:rFonts w:ascii="仿宋_GB2312" w:eastAsia="仿宋_GB2312" w:hAnsi="宋体" w:hint="eastAsia"/>
                <w:sz w:val="24"/>
              </w:rPr>
              <w:t>板书、课件及教具选用合理，版面清爽，设计精心，优势互补，协同运用</w:t>
            </w:r>
          </w:p>
        </w:tc>
        <w:tc>
          <w:tcPr>
            <w:tcW w:w="708" w:type="dxa"/>
            <w:vAlign w:val="center"/>
          </w:tcPr>
          <w:p w:rsidR="00777488" w:rsidRPr="00771ECB" w:rsidRDefault="00777488" w:rsidP="008207DC">
            <w:pPr>
              <w:jc w:val="center"/>
              <w:rPr>
                <w:rFonts w:ascii="仿宋_GB2312" w:eastAsia="仿宋_GB2312" w:hAnsi="宋体"/>
                <w:sz w:val="24"/>
              </w:rPr>
            </w:pPr>
            <w:r w:rsidRPr="00771ECB">
              <w:rPr>
                <w:rFonts w:ascii="仿宋_GB2312" w:eastAsia="仿宋_GB2312" w:hAnsi="宋体" w:hint="eastAsia"/>
                <w:sz w:val="24"/>
              </w:rPr>
              <w:t>5</w:t>
            </w: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DE3629" w:rsidRDefault="00777488" w:rsidP="00E2760B">
            <w:pPr>
              <w:jc w:val="center"/>
              <w:rPr>
                <w:rFonts w:ascii="仿宋_GB2312" w:eastAsia="仿宋_GB2312" w:hAnsi="宋体"/>
                <w:sz w:val="24"/>
              </w:rPr>
            </w:pPr>
          </w:p>
        </w:tc>
      </w:tr>
      <w:tr w:rsidR="00777488" w:rsidRPr="007A7F24" w:rsidTr="008305A2">
        <w:trPr>
          <w:trHeight w:val="838"/>
        </w:trPr>
        <w:tc>
          <w:tcPr>
            <w:tcW w:w="1248" w:type="dxa"/>
            <w:vAlign w:val="center"/>
          </w:tcPr>
          <w:p w:rsidR="00777488" w:rsidRPr="00771ECB" w:rsidRDefault="00777488" w:rsidP="008627B1">
            <w:pPr>
              <w:jc w:val="center"/>
              <w:rPr>
                <w:rFonts w:ascii="仿宋_GB2312" w:eastAsia="仿宋_GB2312" w:hAnsi="宋体"/>
                <w:sz w:val="24"/>
              </w:rPr>
            </w:pPr>
            <w:r>
              <w:rPr>
                <w:rFonts w:ascii="仿宋_GB2312" w:eastAsia="仿宋_GB2312" w:hAnsi="宋体"/>
                <w:sz w:val="24"/>
              </w:rPr>
              <w:t>学习收获</w:t>
            </w:r>
          </w:p>
        </w:tc>
        <w:tc>
          <w:tcPr>
            <w:tcW w:w="5670" w:type="dxa"/>
            <w:vAlign w:val="center"/>
          </w:tcPr>
          <w:p w:rsidR="00777488" w:rsidRPr="00771ECB" w:rsidRDefault="00777488" w:rsidP="008207DC">
            <w:pPr>
              <w:rPr>
                <w:rFonts w:ascii="仿宋_GB2312" w:eastAsia="仿宋_GB2312" w:hAnsi="宋体"/>
                <w:sz w:val="24"/>
              </w:rPr>
            </w:pPr>
            <w:r w:rsidRPr="00771ECB">
              <w:rPr>
                <w:rFonts w:ascii="仿宋_GB2312" w:eastAsia="仿宋_GB2312" w:hAnsi="宋体" w:hint="eastAsia"/>
                <w:sz w:val="24"/>
              </w:rPr>
              <w:t>学习本门课程后收获大</w:t>
            </w:r>
          </w:p>
        </w:tc>
        <w:tc>
          <w:tcPr>
            <w:tcW w:w="708" w:type="dxa"/>
            <w:vAlign w:val="center"/>
          </w:tcPr>
          <w:p w:rsidR="00777488" w:rsidRPr="00771ECB" w:rsidRDefault="00777488" w:rsidP="008207DC">
            <w:pPr>
              <w:jc w:val="center"/>
              <w:rPr>
                <w:rFonts w:ascii="仿宋_GB2312" w:eastAsia="仿宋_GB2312" w:hAnsi="宋体"/>
                <w:sz w:val="24"/>
              </w:rPr>
            </w:pPr>
            <w:r w:rsidRPr="00771ECB">
              <w:rPr>
                <w:rFonts w:ascii="仿宋_GB2312" w:eastAsia="仿宋_GB2312" w:hAnsi="宋体" w:hint="eastAsia"/>
                <w:sz w:val="24"/>
              </w:rPr>
              <w:t>15</w:t>
            </w: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DE3629" w:rsidRDefault="00777488" w:rsidP="00E2760B">
            <w:pPr>
              <w:jc w:val="center"/>
              <w:rPr>
                <w:rFonts w:ascii="仿宋_GB2312" w:eastAsia="仿宋_GB2312" w:hAnsi="宋体"/>
                <w:sz w:val="24"/>
              </w:rPr>
            </w:pPr>
          </w:p>
        </w:tc>
      </w:tr>
      <w:tr w:rsidR="00777488" w:rsidRPr="007A7F24" w:rsidTr="008305A2">
        <w:trPr>
          <w:trHeight w:val="838"/>
        </w:trPr>
        <w:tc>
          <w:tcPr>
            <w:tcW w:w="1248" w:type="dxa"/>
            <w:vAlign w:val="center"/>
          </w:tcPr>
          <w:p w:rsidR="00777488" w:rsidRPr="00771ECB" w:rsidRDefault="00777488" w:rsidP="008627B1">
            <w:pPr>
              <w:jc w:val="center"/>
              <w:rPr>
                <w:rFonts w:ascii="仿宋_GB2312" w:eastAsia="仿宋_GB2312" w:hAnsi="宋体"/>
                <w:sz w:val="24"/>
              </w:rPr>
            </w:pPr>
            <w:r w:rsidRPr="00771ECB">
              <w:rPr>
                <w:rFonts w:ascii="仿宋_GB2312" w:eastAsia="仿宋_GB2312" w:hAnsi="宋体"/>
                <w:sz w:val="24"/>
              </w:rPr>
              <w:t>合计</w:t>
            </w:r>
          </w:p>
        </w:tc>
        <w:tc>
          <w:tcPr>
            <w:tcW w:w="5670" w:type="dxa"/>
            <w:vAlign w:val="center"/>
          </w:tcPr>
          <w:p w:rsidR="00777488" w:rsidRPr="00771ECB" w:rsidRDefault="00777488" w:rsidP="008207DC">
            <w:pPr>
              <w:rPr>
                <w:rFonts w:ascii="仿宋_GB2312" w:eastAsia="仿宋_GB2312" w:hAnsi="宋体"/>
                <w:sz w:val="24"/>
              </w:rPr>
            </w:pPr>
          </w:p>
        </w:tc>
        <w:tc>
          <w:tcPr>
            <w:tcW w:w="708" w:type="dxa"/>
            <w:vAlign w:val="center"/>
          </w:tcPr>
          <w:p w:rsidR="00777488" w:rsidRPr="00771ECB" w:rsidRDefault="00777488" w:rsidP="008207DC">
            <w:pPr>
              <w:jc w:val="center"/>
              <w:rPr>
                <w:rFonts w:ascii="仿宋_GB2312" w:eastAsia="仿宋_GB2312" w:hAnsi="宋体"/>
                <w:sz w:val="24"/>
              </w:rPr>
            </w:pPr>
            <w:r w:rsidRPr="00771ECB">
              <w:rPr>
                <w:rFonts w:ascii="仿宋_GB2312" w:eastAsia="仿宋_GB2312" w:hAnsi="宋体" w:hint="eastAsia"/>
                <w:sz w:val="24"/>
              </w:rPr>
              <w:t>100</w:t>
            </w: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771ECB" w:rsidRDefault="00777488" w:rsidP="00E2760B">
            <w:pPr>
              <w:jc w:val="center"/>
              <w:rPr>
                <w:rFonts w:ascii="仿宋_GB2312" w:eastAsia="仿宋_GB2312" w:hAnsi="宋体"/>
                <w:sz w:val="24"/>
              </w:rPr>
            </w:pPr>
          </w:p>
        </w:tc>
        <w:tc>
          <w:tcPr>
            <w:tcW w:w="567" w:type="dxa"/>
            <w:vAlign w:val="center"/>
          </w:tcPr>
          <w:p w:rsidR="00777488" w:rsidRPr="00F42DA4" w:rsidRDefault="00777488" w:rsidP="00E2760B">
            <w:pPr>
              <w:jc w:val="center"/>
              <w:rPr>
                <w:rFonts w:ascii="仿宋_GB2312" w:eastAsia="仿宋_GB2312" w:hAnsi="宋体"/>
                <w:sz w:val="24"/>
              </w:rPr>
            </w:pPr>
          </w:p>
        </w:tc>
      </w:tr>
    </w:tbl>
    <w:p w:rsidR="006E1F6D" w:rsidRDefault="006E1F6D" w:rsidP="005E61ED">
      <w:pPr>
        <w:rPr>
          <w:rFonts w:ascii="宋体" w:hAnsi="宋体"/>
          <w:szCs w:val="21"/>
        </w:rPr>
      </w:pPr>
    </w:p>
    <w:p w:rsidR="005E61ED" w:rsidRPr="007A7F24" w:rsidRDefault="005E61ED" w:rsidP="005E61ED">
      <w:pPr>
        <w:rPr>
          <w:rFonts w:ascii="宋体" w:hAnsi="宋体"/>
          <w:szCs w:val="21"/>
        </w:rPr>
      </w:pPr>
    </w:p>
    <w:p w:rsidR="006E1F6D" w:rsidRDefault="006E1F6D" w:rsidP="005E61ED">
      <w:pPr>
        <w:jc w:val="center"/>
        <w:rPr>
          <w:rFonts w:ascii="仿宋_GB2312" w:eastAsia="仿宋_GB2312" w:hAnsi="宋体"/>
          <w:b/>
          <w:sz w:val="28"/>
          <w:szCs w:val="28"/>
        </w:rPr>
      </w:pPr>
    </w:p>
    <w:p w:rsidR="00DE3629" w:rsidRDefault="00DE3629" w:rsidP="005E61ED">
      <w:pPr>
        <w:jc w:val="center"/>
        <w:rPr>
          <w:rFonts w:ascii="仿宋_GB2312" w:eastAsia="仿宋_GB2312" w:hAnsi="宋体"/>
          <w:b/>
          <w:sz w:val="28"/>
          <w:szCs w:val="28"/>
        </w:rPr>
      </w:pPr>
    </w:p>
    <w:p w:rsidR="00DE3629" w:rsidRDefault="00DE3629" w:rsidP="005E61ED">
      <w:pPr>
        <w:jc w:val="center"/>
        <w:rPr>
          <w:rFonts w:ascii="仿宋_GB2312" w:eastAsia="仿宋_GB2312" w:hAnsi="宋体"/>
          <w:b/>
          <w:sz w:val="28"/>
          <w:szCs w:val="28"/>
        </w:rPr>
      </w:pPr>
    </w:p>
    <w:p w:rsidR="005E61ED" w:rsidRDefault="005E61ED" w:rsidP="003028EE">
      <w:pPr>
        <w:ind w:firstLineChars="1300" w:firstLine="3654"/>
        <w:rPr>
          <w:rFonts w:ascii="仿宋_GB2312" w:eastAsia="仿宋_GB2312" w:hAnsi="宋体"/>
          <w:b/>
          <w:sz w:val="28"/>
          <w:szCs w:val="28"/>
        </w:rPr>
      </w:pPr>
      <w:r w:rsidRPr="00E0352D">
        <w:rPr>
          <w:rFonts w:ascii="仿宋_GB2312" w:eastAsia="仿宋_GB2312" w:hAnsi="宋体" w:hint="eastAsia"/>
          <w:b/>
          <w:sz w:val="28"/>
          <w:szCs w:val="28"/>
        </w:rPr>
        <w:lastRenderedPageBreak/>
        <w:t>实验</w:t>
      </w:r>
      <w:proofErr w:type="gramStart"/>
      <w:r w:rsidRPr="00E0352D">
        <w:rPr>
          <w:rFonts w:ascii="仿宋_GB2312" w:eastAsia="仿宋_GB2312" w:hAnsi="宋体" w:hint="eastAsia"/>
          <w:b/>
          <w:sz w:val="28"/>
          <w:szCs w:val="28"/>
        </w:rPr>
        <w:t>课评价</w:t>
      </w:r>
      <w:proofErr w:type="gramEnd"/>
      <w:r w:rsidRPr="00E0352D">
        <w:rPr>
          <w:rFonts w:ascii="仿宋_GB2312" w:eastAsia="仿宋_GB2312" w:hAnsi="宋体" w:hint="eastAsia"/>
          <w:b/>
          <w:sz w:val="28"/>
          <w:szCs w:val="28"/>
        </w:rPr>
        <w:t>指标</w:t>
      </w:r>
    </w:p>
    <w:p w:rsidR="0018424B" w:rsidRPr="007F6CBD" w:rsidRDefault="0018424B" w:rsidP="003930BD">
      <w:pPr>
        <w:ind w:firstLineChars="200" w:firstLine="480"/>
        <w:rPr>
          <w:rFonts w:ascii="宋体" w:hAnsi="宋体"/>
          <w:sz w:val="24"/>
        </w:rPr>
      </w:pPr>
      <w:r w:rsidRPr="007F6CBD">
        <w:rPr>
          <w:rFonts w:ascii="宋体" w:hAnsi="宋体" w:hint="eastAsia"/>
          <w:sz w:val="24"/>
        </w:rPr>
        <w:t>A</w:t>
      </w:r>
      <w:r w:rsidRPr="007F6CBD">
        <w:rPr>
          <w:rFonts w:ascii="宋体" w:hAnsi="宋体"/>
          <w:sz w:val="24"/>
        </w:rPr>
        <w:t>很同意</w:t>
      </w:r>
      <w:r w:rsidRPr="007F6CBD">
        <w:rPr>
          <w:rFonts w:ascii="宋体" w:hAnsi="宋体" w:hint="eastAsia"/>
          <w:sz w:val="24"/>
        </w:rPr>
        <w:t>（90</w:t>
      </w:r>
      <w:r w:rsidRPr="007F6CBD">
        <w:rPr>
          <w:rFonts w:ascii="Dotum" w:eastAsia="Dotum" w:hAnsi="Dotum" w:hint="eastAsia"/>
          <w:sz w:val="24"/>
        </w:rPr>
        <w:t>~95</w:t>
      </w:r>
      <w:r w:rsidRPr="007F6CBD">
        <w:rPr>
          <w:rFonts w:ascii="宋体" w:hAnsi="宋体" w:hint="eastAsia"/>
          <w:sz w:val="24"/>
        </w:rPr>
        <w:t>%）；B</w:t>
      </w:r>
      <w:r w:rsidRPr="007F6CBD">
        <w:rPr>
          <w:rFonts w:ascii="宋体" w:hAnsi="宋体"/>
          <w:sz w:val="24"/>
        </w:rPr>
        <w:t>同意</w:t>
      </w:r>
      <w:r w:rsidRPr="007F6CBD">
        <w:rPr>
          <w:rFonts w:ascii="宋体" w:hAnsi="宋体" w:hint="eastAsia"/>
          <w:sz w:val="24"/>
        </w:rPr>
        <w:t>（80</w:t>
      </w:r>
      <w:r w:rsidRPr="007F6CBD">
        <w:rPr>
          <w:rFonts w:ascii="Dotum" w:eastAsia="Dotum" w:hAnsi="Dotum" w:hint="eastAsia"/>
          <w:sz w:val="24"/>
        </w:rPr>
        <w:t>~</w:t>
      </w:r>
      <w:r w:rsidRPr="007F6CBD">
        <w:rPr>
          <w:rFonts w:ascii="宋体" w:hAnsi="宋体"/>
          <w:sz w:val="24"/>
        </w:rPr>
        <w:t>89</w:t>
      </w:r>
      <w:r w:rsidRPr="007F6CBD">
        <w:rPr>
          <w:rFonts w:ascii="宋体" w:hAnsi="宋体" w:hint="eastAsia"/>
          <w:sz w:val="24"/>
        </w:rPr>
        <w:t>%）；C一般(</w:t>
      </w:r>
      <w:r w:rsidRPr="007F6CBD">
        <w:rPr>
          <w:rFonts w:ascii="宋体" w:hAnsi="宋体"/>
          <w:sz w:val="24"/>
        </w:rPr>
        <w:t>70</w:t>
      </w:r>
      <w:r w:rsidRPr="007F6CBD">
        <w:rPr>
          <w:rFonts w:ascii="Dotum" w:eastAsia="Dotum" w:hAnsi="Dotum" w:hint="eastAsia"/>
          <w:sz w:val="24"/>
        </w:rPr>
        <w:t>~</w:t>
      </w:r>
      <w:r w:rsidRPr="007F6CBD">
        <w:rPr>
          <w:rFonts w:ascii="Dotum" w:eastAsia="Dotum" w:hAnsi="Dotum"/>
          <w:sz w:val="24"/>
        </w:rPr>
        <w:t>79</w:t>
      </w:r>
      <w:r w:rsidRPr="007F6CBD">
        <w:rPr>
          <w:rFonts w:ascii="宋体" w:hAnsi="宋体" w:hint="eastAsia"/>
          <w:sz w:val="24"/>
        </w:rPr>
        <w:t>%)；D不同意</w:t>
      </w:r>
      <w:r w:rsidRPr="007F6CBD">
        <w:rPr>
          <w:rFonts w:ascii="宋体" w:hAnsi="宋体"/>
          <w:sz w:val="24"/>
        </w:rPr>
        <w:t>(</w:t>
      </w:r>
      <w:r w:rsidRPr="007F6CBD">
        <w:rPr>
          <w:rFonts w:ascii="Dotum" w:eastAsia="Dotum" w:hAnsi="Dotum" w:hint="eastAsia"/>
          <w:sz w:val="24"/>
        </w:rPr>
        <w:t>≤</w:t>
      </w:r>
      <w:r w:rsidRPr="007F6CBD">
        <w:rPr>
          <w:rFonts w:ascii="Dotum" w:eastAsiaTheme="minorEastAsia" w:hAnsi="Dotum" w:hint="eastAsia"/>
          <w:sz w:val="24"/>
        </w:rPr>
        <w:t>69</w:t>
      </w:r>
      <w:r w:rsidRPr="007F6CBD">
        <w:rPr>
          <w:rFonts w:ascii="宋体" w:hAnsi="宋体" w:hint="eastAsia"/>
          <w:sz w:val="24"/>
        </w:rPr>
        <w:t>%</w:t>
      </w:r>
      <w:r w:rsidRPr="007F6CBD">
        <w:rPr>
          <w:rFonts w:ascii="宋体" w:hAnsi="宋体"/>
          <w:sz w:val="24"/>
        </w:rPr>
        <w: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5670"/>
        <w:gridCol w:w="746"/>
        <w:gridCol w:w="531"/>
        <w:gridCol w:w="532"/>
        <w:gridCol w:w="600"/>
        <w:gridCol w:w="510"/>
        <w:gridCol w:w="624"/>
      </w:tblGrid>
      <w:tr w:rsidR="00FC42AB" w:rsidRPr="00E0352D" w:rsidTr="00FA0862">
        <w:trPr>
          <w:trHeight w:val="840"/>
        </w:trPr>
        <w:tc>
          <w:tcPr>
            <w:tcW w:w="1277" w:type="dxa"/>
            <w:vAlign w:val="center"/>
          </w:tcPr>
          <w:p w:rsidR="00FC42AB" w:rsidRPr="00E0352D" w:rsidRDefault="00FC42AB" w:rsidP="008627B1">
            <w:pPr>
              <w:jc w:val="center"/>
              <w:rPr>
                <w:rFonts w:ascii="仿宋_GB2312" w:eastAsia="仿宋_GB2312" w:hAnsi="宋体"/>
                <w:sz w:val="24"/>
              </w:rPr>
            </w:pPr>
            <w:r>
              <w:rPr>
                <w:rFonts w:ascii="仿宋_GB2312" w:eastAsia="仿宋_GB2312" w:hAnsi="宋体"/>
                <w:sz w:val="24"/>
              </w:rPr>
              <w:t>测评点</w:t>
            </w:r>
          </w:p>
        </w:tc>
        <w:tc>
          <w:tcPr>
            <w:tcW w:w="5670" w:type="dxa"/>
            <w:vAlign w:val="center"/>
          </w:tcPr>
          <w:p w:rsidR="00FC42AB" w:rsidRPr="00E0352D" w:rsidRDefault="00FC42AB" w:rsidP="007C54BD">
            <w:pPr>
              <w:jc w:val="center"/>
              <w:rPr>
                <w:rFonts w:ascii="仿宋_GB2312" w:eastAsia="仿宋_GB2312" w:hAnsi="宋体"/>
                <w:sz w:val="24"/>
              </w:rPr>
            </w:pPr>
            <w:r>
              <w:rPr>
                <w:rFonts w:ascii="仿宋_GB2312" w:eastAsia="仿宋_GB2312" w:hAnsi="宋体" w:hint="eastAsia"/>
                <w:sz w:val="24"/>
              </w:rPr>
              <w:t>评价</w:t>
            </w:r>
            <w:r w:rsidRPr="00E0352D">
              <w:rPr>
                <w:rFonts w:ascii="仿宋_GB2312" w:eastAsia="仿宋_GB2312" w:hAnsi="宋体" w:hint="eastAsia"/>
                <w:sz w:val="24"/>
              </w:rPr>
              <w:t>指标</w:t>
            </w:r>
          </w:p>
        </w:tc>
        <w:tc>
          <w:tcPr>
            <w:tcW w:w="746" w:type="dxa"/>
            <w:vAlign w:val="center"/>
          </w:tcPr>
          <w:p w:rsidR="00FC42AB" w:rsidRPr="00E0352D" w:rsidRDefault="00FC42AB" w:rsidP="008A1BF4">
            <w:pPr>
              <w:rPr>
                <w:rFonts w:ascii="仿宋_GB2312" w:eastAsia="仿宋_GB2312" w:hAnsi="宋体"/>
                <w:sz w:val="24"/>
              </w:rPr>
            </w:pPr>
            <w:r>
              <w:rPr>
                <w:rFonts w:ascii="仿宋_GB2312" w:eastAsia="仿宋_GB2312" w:hAnsi="宋体"/>
                <w:sz w:val="24"/>
              </w:rPr>
              <w:t>分值</w:t>
            </w:r>
          </w:p>
        </w:tc>
        <w:tc>
          <w:tcPr>
            <w:tcW w:w="531" w:type="dxa"/>
            <w:vAlign w:val="center"/>
          </w:tcPr>
          <w:p w:rsidR="00FC42AB" w:rsidRPr="00E0352D" w:rsidRDefault="00FC42AB" w:rsidP="00D859E3">
            <w:pPr>
              <w:rPr>
                <w:rFonts w:ascii="仿宋_GB2312" w:eastAsia="仿宋_GB2312" w:hAnsi="宋体"/>
                <w:sz w:val="24"/>
              </w:rPr>
            </w:pPr>
            <w:r>
              <w:rPr>
                <w:rFonts w:ascii="仿宋_GB2312" w:eastAsia="仿宋_GB2312" w:hAnsi="宋体" w:hint="eastAsia"/>
                <w:sz w:val="24"/>
              </w:rPr>
              <w:t>A</w:t>
            </w:r>
          </w:p>
        </w:tc>
        <w:tc>
          <w:tcPr>
            <w:tcW w:w="532" w:type="dxa"/>
            <w:vAlign w:val="center"/>
          </w:tcPr>
          <w:p w:rsidR="00FC42AB" w:rsidRPr="00E0352D" w:rsidRDefault="00FC42AB" w:rsidP="00D859E3">
            <w:pPr>
              <w:rPr>
                <w:rFonts w:ascii="仿宋_GB2312" w:eastAsia="仿宋_GB2312" w:hAnsi="宋体"/>
                <w:sz w:val="24"/>
              </w:rPr>
            </w:pPr>
            <w:r>
              <w:rPr>
                <w:rFonts w:ascii="仿宋_GB2312" w:eastAsia="仿宋_GB2312" w:hAnsi="宋体" w:hint="eastAsia"/>
                <w:sz w:val="24"/>
              </w:rPr>
              <w:t>B</w:t>
            </w:r>
          </w:p>
        </w:tc>
        <w:tc>
          <w:tcPr>
            <w:tcW w:w="600" w:type="dxa"/>
            <w:vAlign w:val="center"/>
          </w:tcPr>
          <w:p w:rsidR="00FC42AB" w:rsidRPr="00E0352D" w:rsidRDefault="00FC42AB" w:rsidP="00D859E3">
            <w:pPr>
              <w:rPr>
                <w:rFonts w:ascii="仿宋_GB2312" w:eastAsia="仿宋_GB2312" w:hAnsi="宋体"/>
                <w:sz w:val="24"/>
              </w:rPr>
            </w:pPr>
            <w:r>
              <w:rPr>
                <w:rFonts w:ascii="仿宋_GB2312" w:eastAsia="仿宋_GB2312" w:hAnsi="宋体" w:hint="eastAsia"/>
                <w:sz w:val="24"/>
              </w:rPr>
              <w:t>C</w:t>
            </w:r>
          </w:p>
        </w:tc>
        <w:tc>
          <w:tcPr>
            <w:tcW w:w="510" w:type="dxa"/>
            <w:vAlign w:val="center"/>
          </w:tcPr>
          <w:p w:rsidR="00FC42AB" w:rsidRPr="00E0352D" w:rsidRDefault="00FC42AB" w:rsidP="00D859E3">
            <w:pPr>
              <w:rPr>
                <w:rFonts w:ascii="仿宋_GB2312" w:eastAsia="仿宋_GB2312" w:hAnsi="宋体"/>
                <w:sz w:val="24"/>
              </w:rPr>
            </w:pPr>
            <w:r>
              <w:rPr>
                <w:rFonts w:ascii="仿宋_GB2312" w:eastAsia="仿宋_GB2312" w:hAnsi="宋体" w:hint="eastAsia"/>
                <w:sz w:val="24"/>
              </w:rPr>
              <w:t>D</w:t>
            </w:r>
          </w:p>
        </w:tc>
        <w:tc>
          <w:tcPr>
            <w:tcW w:w="624" w:type="dxa"/>
            <w:vAlign w:val="center"/>
          </w:tcPr>
          <w:p w:rsidR="00FC42AB" w:rsidRPr="00E0352D" w:rsidRDefault="00FC42AB" w:rsidP="00FC42AB">
            <w:pPr>
              <w:rPr>
                <w:rFonts w:ascii="仿宋_GB2312" w:eastAsia="仿宋_GB2312" w:hAnsi="宋体"/>
                <w:sz w:val="24"/>
              </w:rPr>
            </w:pPr>
            <w:r>
              <w:rPr>
                <w:rFonts w:ascii="仿宋_GB2312" w:eastAsia="仿宋_GB2312" w:hAnsi="宋体" w:hint="eastAsia"/>
                <w:sz w:val="24"/>
              </w:rPr>
              <w:t>E</w:t>
            </w:r>
          </w:p>
        </w:tc>
      </w:tr>
      <w:tr w:rsidR="00FC42AB" w:rsidRPr="00E0352D" w:rsidTr="00FA0862">
        <w:trPr>
          <w:trHeight w:val="838"/>
        </w:trPr>
        <w:tc>
          <w:tcPr>
            <w:tcW w:w="1277" w:type="dxa"/>
            <w:vAlign w:val="center"/>
          </w:tcPr>
          <w:p w:rsidR="00FC42AB" w:rsidRPr="00A24513" w:rsidRDefault="00FC42AB" w:rsidP="008627B1">
            <w:pPr>
              <w:jc w:val="center"/>
              <w:rPr>
                <w:rFonts w:ascii="仿宋_GB2312" w:eastAsia="仿宋_GB2312" w:hAnsi="宋体"/>
                <w:sz w:val="24"/>
              </w:rPr>
            </w:pPr>
            <w:r>
              <w:rPr>
                <w:rFonts w:ascii="仿宋_GB2312" w:eastAsia="仿宋_GB2312" w:hAnsi="宋体"/>
                <w:sz w:val="24"/>
              </w:rPr>
              <w:t>教书育人</w:t>
            </w:r>
          </w:p>
        </w:tc>
        <w:tc>
          <w:tcPr>
            <w:tcW w:w="5670" w:type="dxa"/>
            <w:vAlign w:val="center"/>
          </w:tcPr>
          <w:p w:rsidR="00FC42AB" w:rsidRPr="00A24513" w:rsidRDefault="00FC42AB" w:rsidP="007722A1">
            <w:pPr>
              <w:rPr>
                <w:rFonts w:ascii="仿宋_GB2312" w:eastAsia="仿宋_GB2312" w:hAnsi="宋体"/>
                <w:sz w:val="24"/>
              </w:rPr>
            </w:pPr>
            <w:r w:rsidRPr="00A24513">
              <w:rPr>
                <w:rFonts w:ascii="仿宋_GB2312" w:eastAsia="仿宋_GB2312" w:hAnsi="宋体" w:hint="eastAsia"/>
                <w:sz w:val="24"/>
              </w:rPr>
              <w:t>教学工作认真负责,治学严谨,关爱学生，为人师表</w:t>
            </w:r>
          </w:p>
        </w:tc>
        <w:tc>
          <w:tcPr>
            <w:tcW w:w="746" w:type="dxa"/>
            <w:vAlign w:val="center"/>
          </w:tcPr>
          <w:p w:rsidR="00FC42AB" w:rsidRPr="00A24513" w:rsidRDefault="00FC42AB" w:rsidP="0044774B">
            <w:pPr>
              <w:jc w:val="center"/>
              <w:rPr>
                <w:rFonts w:ascii="仿宋_GB2312" w:eastAsia="仿宋_GB2312" w:hAnsi="宋体"/>
                <w:sz w:val="24"/>
              </w:rPr>
            </w:pPr>
            <w:r w:rsidRPr="00A24513">
              <w:rPr>
                <w:rFonts w:ascii="仿宋_GB2312" w:eastAsia="仿宋_GB2312" w:hAnsi="宋体" w:hint="eastAsia"/>
                <w:sz w:val="24"/>
              </w:rPr>
              <w:t>15</w:t>
            </w:r>
          </w:p>
        </w:tc>
        <w:tc>
          <w:tcPr>
            <w:tcW w:w="531" w:type="dxa"/>
            <w:vAlign w:val="center"/>
          </w:tcPr>
          <w:p w:rsidR="00FC42AB" w:rsidRPr="00E0352D" w:rsidRDefault="00FC42AB" w:rsidP="00D859E3">
            <w:pPr>
              <w:rPr>
                <w:rFonts w:ascii="仿宋_GB2312" w:eastAsia="仿宋_GB2312" w:hAnsi="宋体"/>
                <w:i/>
                <w:sz w:val="24"/>
              </w:rPr>
            </w:pPr>
          </w:p>
        </w:tc>
        <w:tc>
          <w:tcPr>
            <w:tcW w:w="532" w:type="dxa"/>
            <w:vAlign w:val="center"/>
          </w:tcPr>
          <w:p w:rsidR="00FC42AB" w:rsidRPr="00E0352D" w:rsidRDefault="00FC42AB" w:rsidP="00D859E3">
            <w:pPr>
              <w:rPr>
                <w:rFonts w:ascii="仿宋_GB2312" w:eastAsia="仿宋_GB2312" w:hAnsi="宋体"/>
                <w:i/>
                <w:sz w:val="24"/>
              </w:rPr>
            </w:pPr>
          </w:p>
        </w:tc>
        <w:tc>
          <w:tcPr>
            <w:tcW w:w="600" w:type="dxa"/>
            <w:vAlign w:val="center"/>
          </w:tcPr>
          <w:p w:rsidR="00FC42AB" w:rsidRPr="00E0352D" w:rsidRDefault="00FC42AB" w:rsidP="00D859E3">
            <w:pPr>
              <w:rPr>
                <w:rFonts w:ascii="仿宋_GB2312" w:eastAsia="仿宋_GB2312" w:hAnsi="宋体"/>
                <w:i/>
                <w:sz w:val="24"/>
              </w:rPr>
            </w:pPr>
          </w:p>
        </w:tc>
        <w:tc>
          <w:tcPr>
            <w:tcW w:w="510" w:type="dxa"/>
            <w:vAlign w:val="center"/>
          </w:tcPr>
          <w:p w:rsidR="00FC42AB" w:rsidRPr="00E0352D" w:rsidRDefault="00FC42AB" w:rsidP="00D859E3">
            <w:pPr>
              <w:rPr>
                <w:rFonts w:ascii="仿宋_GB2312" w:eastAsia="仿宋_GB2312" w:hAnsi="宋体"/>
                <w:i/>
                <w:sz w:val="24"/>
              </w:rPr>
            </w:pPr>
          </w:p>
        </w:tc>
        <w:tc>
          <w:tcPr>
            <w:tcW w:w="624" w:type="dxa"/>
            <w:vAlign w:val="center"/>
          </w:tcPr>
          <w:p w:rsidR="00FC42AB" w:rsidRPr="00E0352D" w:rsidRDefault="00FC42AB" w:rsidP="00D859E3">
            <w:pPr>
              <w:rPr>
                <w:rFonts w:ascii="仿宋_GB2312" w:eastAsia="仿宋_GB2312" w:hAnsi="宋体"/>
                <w:i/>
                <w:sz w:val="24"/>
              </w:rPr>
            </w:pPr>
          </w:p>
        </w:tc>
      </w:tr>
      <w:tr w:rsidR="00FC42AB" w:rsidRPr="00E0352D" w:rsidTr="00FA0862">
        <w:trPr>
          <w:trHeight w:val="838"/>
        </w:trPr>
        <w:tc>
          <w:tcPr>
            <w:tcW w:w="1277" w:type="dxa"/>
            <w:vAlign w:val="center"/>
          </w:tcPr>
          <w:p w:rsidR="00FC42AB" w:rsidRPr="00A24513" w:rsidRDefault="00FC42AB" w:rsidP="008627B1">
            <w:pPr>
              <w:jc w:val="center"/>
              <w:rPr>
                <w:rFonts w:ascii="仿宋_GB2312" w:eastAsia="仿宋_GB2312" w:hAnsi="宋体"/>
                <w:sz w:val="24"/>
              </w:rPr>
            </w:pPr>
            <w:r>
              <w:rPr>
                <w:rFonts w:ascii="仿宋_GB2312" w:eastAsia="仿宋_GB2312" w:hAnsi="宋体"/>
                <w:sz w:val="24"/>
              </w:rPr>
              <w:t>课堂管理</w:t>
            </w:r>
          </w:p>
        </w:tc>
        <w:tc>
          <w:tcPr>
            <w:tcW w:w="5670" w:type="dxa"/>
            <w:vAlign w:val="center"/>
          </w:tcPr>
          <w:p w:rsidR="00FC42AB" w:rsidRPr="00A24513" w:rsidRDefault="00FC42AB" w:rsidP="00067E14">
            <w:pPr>
              <w:rPr>
                <w:rFonts w:ascii="仿宋_GB2312" w:eastAsia="仿宋_GB2312" w:hAnsi="宋体"/>
                <w:sz w:val="24"/>
              </w:rPr>
            </w:pPr>
            <w:r>
              <w:rPr>
                <w:rFonts w:ascii="仿宋_GB2312" w:eastAsia="仿宋_GB2312" w:hAnsi="宋体"/>
                <w:sz w:val="24"/>
              </w:rPr>
              <w:t>善于管理课堂</w:t>
            </w:r>
            <w:r>
              <w:rPr>
                <w:rFonts w:ascii="仿宋_GB2312" w:eastAsia="仿宋_GB2312" w:hAnsi="宋体" w:hint="eastAsia"/>
                <w:sz w:val="24"/>
              </w:rPr>
              <w:t>，</w:t>
            </w:r>
            <w:r w:rsidRPr="00A24513">
              <w:rPr>
                <w:rFonts w:ascii="仿宋_GB2312" w:eastAsia="仿宋_GB2312" w:hAnsi="宋体" w:hint="eastAsia"/>
                <w:sz w:val="24"/>
              </w:rPr>
              <w:t>教学秩序好，无学生随意脱离岗位，严格要求学生</w:t>
            </w:r>
          </w:p>
        </w:tc>
        <w:tc>
          <w:tcPr>
            <w:tcW w:w="746" w:type="dxa"/>
            <w:vAlign w:val="center"/>
          </w:tcPr>
          <w:p w:rsidR="00FC42AB" w:rsidRPr="00A24513" w:rsidRDefault="00FC42AB" w:rsidP="0044774B">
            <w:pPr>
              <w:jc w:val="center"/>
              <w:rPr>
                <w:rFonts w:ascii="仿宋_GB2312" w:eastAsia="仿宋_GB2312" w:hAnsi="宋体"/>
                <w:sz w:val="24"/>
              </w:rPr>
            </w:pPr>
            <w:r w:rsidRPr="00A24513">
              <w:rPr>
                <w:rFonts w:ascii="仿宋_GB2312" w:eastAsia="仿宋_GB2312" w:hAnsi="宋体" w:hint="eastAsia"/>
                <w:sz w:val="24"/>
              </w:rPr>
              <w:t>10</w:t>
            </w:r>
          </w:p>
        </w:tc>
        <w:tc>
          <w:tcPr>
            <w:tcW w:w="531" w:type="dxa"/>
            <w:vAlign w:val="center"/>
          </w:tcPr>
          <w:p w:rsidR="00FC42AB" w:rsidRPr="00E0352D" w:rsidRDefault="00FC42AB" w:rsidP="00D859E3">
            <w:pPr>
              <w:rPr>
                <w:rFonts w:ascii="仿宋_GB2312" w:eastAsia="仿宋_GB2312" w:hAnsi="宋体"/>
                <w:sz w:val="24"/>
              </w:rPr>
            </w:pPr>
          </w:p>
        </w:tc>
        <w:tc>
          <w:tcPr>
            <w:tcW w:w="532" w:type="dxa"/>
            <w:vAlign w:val="center"/>
          </w:tcPr>
          <w:p w:rsidR="00FC42AB" w:rsidRPr="00E0352D" w:rsidRDefault="00FC42AB" w:rsidP="00D859E3">
            <w:pPr>
              <w:rPr>
                <w:rFonts w:ascii="仿宋_GB2312" w:eastAsia="仿宋_GB2312" w:hAnsi="宋体"/>
                <w:sz w:val="24"/>
              </w:rPr>
            </w:pPr>
          </w:p>
        </w:tc>
        <w:tc>
          <w:tcPr>
            <w:tcW w:w="600" w:type="dxa"/>
            <w:vAlign w:val="center"/>
          </w:tcPr>
          <w:p w:rsidR="00FC42AB" w:rsidRPr="00E0352D" w:rsidRDefault="00FC42AB" w:rsidP="00D859E3">
            <w:pPr>
              <w:rPr>
                <w:rFonts w:ascii="仿宋_GB2312" w:eastAsia="仿宋_GB2312" w:hAnsi="宋体"/>
                <w:sz w:val="24"/>
              </w:rPr>
            </w:pPr>
          </w:p>
        </w:tc>
        <w:tc>
          <w:tcPr>
            <w:tcW w:w="510" w:type="dxa"/>
            <w:vAlign w:val="center"/>
          </w:tcPr>
          <w:p w:rsidR="00FC42AB" w:rsidRPr="00E0352D" w:rsidRDefault="00FC42AB" w:rsidP="00D859E3">
            <w:pPr>
              <w:rPr>
                <w:rFonts w:ascii="仿宋_GB2312" w:eastAsia="仿宋_GB2312" w:hAnsi="宋体"/>
                <w:sz w:val="24"/>
              </w:rPr>
            </w:pPr>
          </w:p>
        </w:tc>
        <w:tc>
          <w:tcPr>
            <w:tcW w:w="624" w:type="dxa"/>
            <w:vAlign w:val="center"/>
          </w:tcPr>
          <w:p w:rsidR="00FC42AB" w:rsidRPr="00E0352D" w:rsidRDefault="00FC42AB" w:rsidP="00D859E3">
            <w:pPr>
              <w:rPr>
                <w:rFonts w:ascii="仿宋_GB2312" w:eastAsia="仿宋_GB2312" w:hAnsi="宋体"/>
                <w:sz w:val="24"/>
              </w:rPr>
            </w:pPr>
          </w:p>
        </w:tc>
      </w:tr>
      <w:tr w:rsidR="00FC42AB" w:rsidRPr="00E0352D" w:rsidTr="00FA0862">
        <w:trPr>
          <w:trHeight w:val="838"/>
        </w:trPr>
        <w:tc>
          <w:tcPr>
            <w:tcW w:w="1277" w:type="dxa"/>
            <w:vAlign w:val="center"/>
          </w:tcPr>
          <w:p w:rsidR="008627B1" w:rsidRDefault="00FC42AB" w:rsidP="008627B1">
            <w:pPr>
              <w:jc w:val="center"/>
              <w:rPr>
                <w:rFonts w:ascii="仿宋_GB2312" w:eastAsia="仿宋_GB2312" w:hAnsi="宋体" w:hint="eastAsia"/>
                <w:sz w:val="24"/>
              </w:rPr>
            </w:pPr>
            <w:r w:rsidRPr="00A24513">
              <w:rPr>
                <w:rFonts w:ascii="仿宋_GB2312" w:eastAsia="仿宋_GB2312" w:hAnsi="宋体" w:hint="eastAsia"/>
                <w:sz w:val="24"/>
              </w:rPr>
              <w:t>实验室</w:t>
            </w:r>
          </w:p>
          <w:p w:rsidR="00FC42AB" w:rsidRPr="00A24513" w:rsidRDefault="00FC42AB" w:rsidP="008627B1">
            <w:pPr>
              <w:jc w:val="center"/>
              <w:rPr>
                <w:rFonts w:ascii="仿宋_GB2312" w:eastAsia="仿宋_GB2312" w:hAnsi="宋体"/>
                <w:sz w:val="24"/>
              </w:rPr>
            </w:pPr>
            <w:r w:rsidRPr="00A24513">
              <w:rPr>
                <w:rFonts w:ascii="仿宋_GB2312" w:eastAsia="仿宋_GB2312" w:hAnsi="宋体" w:hint="eastAsia"/>
                <w:sz w:val="24"/>
              </w:rPr>
              <w:t>管理</w:t>
            </w:r>
          </w:p>
        </w:tc>
        <w:tc>
          <w:tcPr>
            <w:tcW w:w="5670" w:type="dxa"/>
            <w:vAlign w:val="center"/>
          </w:tcPr>
          <w:p w:rsidR="00FC42AB" w:rsidRPr="00A24513" w:rsidRDefault="00FC42AB" w:rsidP="00F33972">
            <w:pPr>
              <w:rPr>
                <w:rFonts w:ascii="仿宋_GB2312" w:eastAsia="仿宋_GB2312" w:hAnsi="宋体"/>
                <w:sz w:val="24"/>
              </w:rPr>
            </w:pPr>
            <w:r w:rsidRPr="00A24513">
              <w:rPr>
                <w:rFonts w:ascii="仿宋_GB2312" w:eastAsia="仿宋_GB2312" w:hAnsi="宋体" w:hint="eastAsia"/>
                <w:sz w:val="24"/>
              </w:rPr>
              <w:t xml:space="preserve">实验室管理规范，规章制度健全并认真执行。仪器设备齐全、完好，配置满足实验教学需求 </w:t>
            </w:r>
          </w:p>
        </w:tc>
        <w:tc>
          <w:tcPr>
            <w:tcW w:w="746" w:type="dxa"/>
            <w:vAlign w:val="center"/>
          </w:tcPr>
          <w:p w:rsidR="00FC42AB" w:rsidRPr="00A24513" w:rsidRDefault="00FC42AB" w:rsidP="0044774B">
            <w:pPr>
              <w:jc w:val="center"/>
              <w:rPr>
                <w:rFonts w:ascii="仿宋_GB2312" w:eastAsia="仿宋_GB2312" w:hAnsi="宋体"/>
                <w:sz w:val="24"/>
              </w:rPr>
            </w:pPr>
            <w:r w:rsidRPr="00A24513">
              <w:rPr>
                <w:rFonts w:ascii="仿宋_GB2312" w:eastAsia="仿宋_GB2312" w:hAnsi="宋体"/>
                <w:sz w:val="24"/>
              </w:rPr>
              <w:t>10</w:t>
            </w:r>
          </w:p>
        </w:tc>
        <w:tc>
          <w:tcPr>
            <w:tcW w:w="531" w:type="dxa"/>
            <w:vAlign w:val="center"/>
          </w:tcPr>
          <w:p w:rsidR="00FC42AB" w:rsidRPr="00280A69" w:rsidRDefault="00FC42AB" w:rsidP="00D859E3">
            <w:pPr>
              <w:rPr>
                <w:rFonts w:ascii="仿宋_GB2312" w:eastAsia="仿宋_GB2312" w:hAnsi="宋体"/>
                <w:i/>
                <w:sz w:val="24"/>
              </w:rPr>
            </w:pPr>
          </w:p>
        </w:tc>
        <w:tc>
          <w:tcPr>
            <w:tcW w:w="532" w:type="dxa"/>
            <w:vAlign w:val="center"/>
          </w:tcPr>
          <w:p w:rsidR="00FC42AB" w:rsidRPr="00280A69" w:rsidRDefault="00FC42AB" w:rsidP="00D859E3">
            <w:pPr>
              <w:rPr>
                <w:rFonts w:ascii="仿宋_GB2312" w:eastAsia="仿宋_GB2312" w:hAnsi="宋体"/>
                <w:i/>
                <w:sz w:val="24"/>
              </w:rPr>
            </w:pPr>
          </w:p>
        </w:tc>
        <w:tc>
          <w:tcPr>
            <w:tcW w:w="600" w:type="dxa"/>
            <w:vAlign w:val="center"/>
          </w:tcPr>
          <w:p w:rsidR="00FC42AB" w:rsidRPr="00280A69" w:rsidRDefault="00FC42AB" w:rsidP="00D859E3">
            <w:pPr>
              <w:rPr>
                <w:rFonts w:ascii="仿宋_GB2312" w:eastAsia="仿宋_GB2312" w:hAnsi="宋体"/>
                <w:i/>
                <w:sz w:val="24"/>
              </w:rPr>
            </w:pPr>
          </w:p>
        </w:tc>
        <w:tc>
          <w:tcPr>
            <w:tcW w:w="510" w:type="dxa"/>
            <w:vAlign w:val="center"/>
          </w:tcPr>
          <w:p w:rsidR="00FC42AB" w:rsidRPr="00280A69" w:rsidRDefault="00FC42AB" w:rsidP="00D859E3">
            <w:pPr>
              <w:rPr>
                <w:rFonts w:ascii="仿宋_GB2312" w:eastAsia="仿宋_GB2312" w:hAnsi="宋体"/>
                <w:i/>
                <w:sz w:val="24"/>
              </w:rPr>
            </w:pPr>
          </w:p>
        </w:tc>
        <w:tc>
          <w:tcPr>
            <w:tcW w:w="624" w:type="dxa"/>
            <w:vAlign w:val="center"/>
          </w:tcPr>
          <w:p w:rsidR="00FC42AB" w:rsidRPr="00280A69" w:rsidRDefault="00FC42AB" w:rsidP="00D859E3">
            <w:pPr>
              <w:rPr>
                <w:rFonts w:ascii="仿宋_GB2312" w:eastAsia="仿宋_GB2312" w:hAnsi="宋体"/>
                <w:i/>
                <w:sz w:val="24"/>
              </w:rPr>
            </w:pPr>
          </w:p>
        </w:tc>
      </w:tr>
      <w:tr w:rsidR="00FC42AB" w:rsidRPr="00E0352D" w:rsidTr="00FA0862">
        <w:trPr>
          <w:trHeight w:val="838"/>
        </w:trPr>
        <w:tc>
          <w:tcPr>
            <w:tcW w:w="1277" w:type="dxa"/>
            <w:vAlign w:val="center"/>
          </w:tcPr>
          <w:p w:rsidR="00FC42AB" w:rsidRPr="00A24513" w:rsidRDefault="00FC42AB" w:rsidP="008627B1">
            <w:pPr>
              <w:jc w:val="center"/>
              <w:rPr>
                <w:rFonts w:ascii="仿宋_GB2312" w:eastAsia="仿宋_GB2312" w:hAnsi="宋体"/>
                <w:sz w:val="24"/>
              </w:rPr>
            </w:pPr>
            <w:r>
              <w:rPr>
                <w:rFonts w:ascii="仿宋_GB2312" w:eastAsia="仿宋_GB2312" w:hAnsi="宋体"/>
                <w:sz w:val="24"/>
              </w:rPr>
              <w:t>内容安排</w:t>
            </w:r>
          </w:p>
        </w:tc>
        <w:tc>
          <w:tcPr>
            <w:tcW w:w="5670" w:type="dxa"/>
            <w:vAlign w:val="center"/>
          </w:tcPr>
          <w:p w:rsidR="00FC42AB" w:rsidRPr="00A24513" w:rsidRDefault="00FC42AB" w:rsidP="002F65C9">
            <w:pPr>
              <w:rPr>
                <w:rFonts w:ascii="仿宋_GB2312" w:eastAsia="仿宋_GB2312" w:hAnsi="宋体"/>
                <w:sz w:val="24"/>
              </w:rPr>
            </w:pPr>
            <w:r w:rsidRPr="00A24513">
              <w:rPr>
                <w:rFonts w:ascii="仿宋_GB2312" w:eastAsia="仿宋_GB2312" w:hAnsi="宋体" w:hint="eastAsia"/>
                <w:sz w:val="24"/>
              </w:rPr>
              <w:t>实验准备充分</w:t>
            </w:r>
            <w:r>
              <w:rPr>
                <w:rFonts w:ascii="仿宋_GB2312" w:eastAsia="仿宋_GB2312" w:hAnsi="宋体" w:hint="eastAsia"/>
                <w:sz w:val="24"/>
              </w:rPr>
              <w:t>，</w:t>
            </w:r>
            <w:r w:rsidRPr="00A24513">
              <w:rPr>
                <w:rFonts w:ascii="仿宋_GB2312" w:eastAsia="仿宋_GB2312" w:hint="eastAsia"/>
                <w:sz w:val="24"/>
              </w:rPr>
              <w:t>实验安排合理，任务适量，重点突出，有一定比例的设计性和综合性实验</w:t>
            </w:r>
          </w:p>
        </w:tc>
        <w:tc>
          <w:tcPr>
            <w:tcW w:w="746" w:type="dxa"/>
            <w:vAlign w:val="center"/>
          </w:tcPr>
          <w:p w:rsidR="00FC42AB" w:rsidRPr="00A24513" w:rsidRDefault="00FC42AB" w:rsidP="0044774B">
            <w:pPr>
              <w:jc w:val="center"/>
              <w:rPr>
                <w:rFonts w:ascii="仿宋_GB2312" w:eastAsia="仿宋_GB2312" w:hAnsi="宋体"/>
                <w:sz w:val="24"/>
              </w:rPr>
            </w:pPr>
            <w:r w:rsidRPr="00A24513">
              <w:rPr>
                <w:rFonts w:ascii="仿宋_GB2312" w:eastAsia="仿宋_GB2312" w:hAnsi="宋体" w:hint="eastAsia"/>
                <w:sz w:val="24"/>
              </w:rPr>
              <w:t>15</w:t>
            </w:r>
          </w:p>
        </w:tc>
        <w:tc>
          <w:tcPr>
            <w:tcW w:w="531" w:type="dxa"/>
            <w:vAlign w:val="center"/>
          </w:tcPr>
          <w:p w:rsidR="00FC42AB" w:rsidRPr="00E0352D" w:rsidRDefault="00FC42AB" w:rsidP="00D859E3">
            <w:pPr>
              <w:rPr>
                <w:rFonts w:ascii="仿宋_GB2312" w:eastAsia="仿宋_GB2312" w:hAnsi="宋体"/>
                <w:i/>
                <w:sz w:val="24"/>
              </w:rPr>
            </w:pPr>
          </w:p>
        </w:tc>
        <w:tc>
          <w:tcPr>
            <w:tcW w:w="532" w:type="dxa"/>
            <w:vAlign w:val="center"/>
          </w:tcPr>
          <w:p w:rsidR="00FC42AB" w:rsidRPr="00E0352D" w:rsidRDefault="00FC42AB" w:rsidP="00D859E3">
            <w:pPr>
              <w:rPr>
                <w:rFonts w:ascii="仿宋_GB2312" w:eastAsia="仿宋_GB2312" w:hAnsi="宋体"/>
                <w:i/>
                <w:sz w:val="24"/>
              </w:rPr>
            </w:pPr>
          </w:p>
        </w:tc>
        <w:tc>
          <w:tcPr>
            <w:tcW w:w="600" w:type="dxa"/>
            <w:vAlign w:val="center"/>
          </w:tcPr>
          <w:p w:rsidR="00FC42AB" w:rsidRPr="00E0352D" w:rsidRDefault="00FC42AB" w:rsidP="00D859E3">
            <w:pPr>
              <w:rPr>
                <w:rFonts w:ascii="仿宋_GB2312" w:eastAsia="仿宋_GB2312" w:hAnsi="宋体"/>
                <w:i/>
                <w:sz w:val="24"/>
              </w:rPr>
            </w:pPr>
          </w:p>
        </w:tc>
        <w:tc>
          <w:tcPr>
            <w:tcW w:w="510" w:type="dxa"/>
            <w:vAlign w:val="center"/>
          </w:tcPr>
          <w:p w:rsidR="00FC42AB" w:rsidRPr="00E0352D" w:rsidRDefault="00FC42AB" w:rsidP="00D859E3">
            <w:pPr>
              <w:rPr>
                <w:rFonts w:ascii="仿宋_GB2312" w:eastAsia="仿宋_GB2312" w:hAnsi="宋体"/>
                <w:i/>
                <w:sz w:val="24"/>
              </w:rPr>
            </w:pPr>
          </w:p>
        </w:tc>
        <w:tc>
          <w:tcPr>
            <w:tcW w:w="624" w:type="dxa"/>
            <w:vAlign w:val="center"/>
          </w:tcPr>
          <w:p w:rsidR="00FC42AB" w:rsidRPr="00E0352D" w:rsidRDefault="00FC42AB" w:rsidP="00D859E3">
            <w:pPr>
              <w:rPr>
                <w:rFonts w:ascii="仿宋_GB2312" w:eastAsia="仿宋_GB2312" w:hAnsi="宋体"/>
                <w:i/>
                <w:sz w:val="24"/>
              </w:rPr>
            </w:pPr>
          </w:p>
        </w:tc>
      </w:tr>
      <w:tr w:rsidR="00FC42AB" w:rsidRPr="00E0352D" w:rsidTr="00FA0862">
        <w:trPr>
          <w:trHeight w:val="838"/>
        </w:trPr>
        <w:tc>
          <w:tcPr>
            <w:tcW w:w="1277" w:type="dxa"/>
            <w:vAlign w:val="center"/>
          </w:tcPr>
          <w:p w:rsidR="00FC42AB" w:rsidRPr="00A24513" w:rsidRDefault="00FC42AB" w:rsidP="008627B1">
            <w:pPr>
              <w:jc w:val="center"/>
              <w:rPr>
                <w:rFonts w:ascii="仿宋_GB2312" w:eastAsia="仿宋_GB2312" w:hAnsi="宋体"/>
                <w:sz w:val="24"/>
              </w:rPr>
            </w:pPr>
            <w:r>
              <w:rPr>
                <w:rFonts w:ascii="仿宋_GB2312" w:eastAsia="仿宋_GB2312" w:hAnsi="宋体"/>
                <w:sz w:val="24"/>
              </w:rPr>
              <w:t>实验方法</w:t>
            </w:r>
          </w:p>
        </w:tc>
        <w:tc>
          <w:tcPr>
            <w:tcW w:w="5670" w:type="dxa"/>
            <w:vAlign w:val="center"/>
          </w:tcPr>
          <w:p w:rsidR="00FC42AB" w:rsidRPr="00A24513" w:rsidRDefault="00FC42AB" w:rsidP="002F65C9">
            <w:pPr>
              <w:rPr>
                <w:rFonts w:ascii="仿宋_GB2312" w:eastAsia="仿宋_GB2312" w:hAnsi="宋体"/>
                <w:sz w:val="24"/>
              </w:rPr>
            </w:pPr>
            <w:r w:rsidRPr="00A24513">
              <w:rPr>
                <w:rFonts w:ascii="仿宋_GB2312" w:eastAsia="仿宋_GB2312" w:hAnsi="宋体"/>
                <w:sz w:val="24"/>
              </w:rPr>
              <w:t>实验教学方法科学</w:t>
            </w:r>
            <w:r w:rsidRPr="00A24513">
              <w:rPr>
                <w:rFonts w:ascii="仿宋_GB2312" w:eastAsia="仿宋_GB2312" w:hAnsi="宋体" w:hint="eastAsia"/>
                <w:sz w:val="24"/>
              </w:rPr>
              <w:t>，</w:t>
            </w:r>
            <w:r w:rsidRPr="00A24513">
              <w:rPr>
                <w:rFonts w:ascii="仿宋_GB2312" w:eastAsia="仿宋_GB2312" w:hAnsi="宋体"/>
                <w:sz w:val="24"/>
              </w:rPr>
              <w:t>注重学生实验技能</w:t>
            </w:r>
            <w:r w:rsidRPr="00A24513">
              <w:rPr>
                <w:rFonts w:ascii="仿宋_GB2312" w:eastAsia="仿宋_GB2312" w:hAnsi="宋体" w:hint="eastAsia"/>
                <w:sz w:val="24"/>
              </w:rPr>
              <w:t>、研究能力、</w:t>
            </w:r>
            <w:r w:rsidRPr="00A24513">
              <w:rPr>
                <w:rFonts w:ascii="仿宋_GB2312" w:eastAsia="仿宋_GB2312" w:hAnsi="宋体"/>
                <w:sz w:val="24"/>
              </w:rPr>
              <w:t>创新能力和协作精神</w:t>
            </w:r>
            <w:r w:rsidRPr="00A24513">
              <w:rPr>
                <w:rFonts w:ascii="仿宋_GB2312" w:eastAsia="仿宋_GB2312" w:hAnsi="宋体" w:hint="eastAsia"/>
                <w:sz w:val="24"/>
              </w:rPr>
              <w:t>培养</w:t>
            </w:r>
          </w:p>
        </w:tc>
        <w:tc>
          <w:tcPr>
            <w:tcW w:w="746" w:type="dxa"/>
            <w:vAlign w:val="center"/>
          </w:tcPr>
          <w:p w:rsidR="00FC42AB" w:rsidRPr="00A24513" w:rsidRDefault="00FC42AB" w:rsidP="0044774B">
            <w:pPr>
              <w:jc w:val="center"/>
              <w:rPr>
                <w:rFonts w:ascii="仿宋_GB2312" w:eastAsia="仿宋_GB2312" w:hAnsi="宋体"/>
                <w:sz w:val="24"/>
              </w:rPr>
            </w:pPr>
            <w:r w:rsidRPr="00A24513">
              <w:rPr>
                <w:rFonts w:ascii="仿宋_GB2312" w:eastAsia="仿宋_GB2312" w:hAnsi="宋体" w:hint="eastAsia"/>
                <w:sz w:val="24"/>
              </w:rPr>
              <w:t>10</w:t>
            </w:r>
          </w:p>
        </w:tc>
        <w:tc>
          <w:tcPr>
            <w:tcW w:w="531" w:type="dxa"/>
            <w:vAlign w:val="center"/>
          </w:tcPr>
          <w:p w:rsidR="00FC42AB" w:rsidRPr="00E0352D" w:rsidRDefault="00FC42AB" w:rsidP="00D859E3">
            <w:pPr>
              <w:rPr>
                <w:rFonts w:ascii="仿宋_GB2312" w:eastAsia="仿宋_GB2312" w:hAnsi="宋体"/>
                <w:i/>
                <w:sz w:val="24"/>
              </w:rPr>
            </w:pPr>
          </w:p>
        </w:tc>
        <w:tc>
          <w:tcPr>
            <w:tcW w:w="532" w:type="dxa"/>
            <w:vAlign w:val="center"/>
          </w:tcPr>
          <w:p w:rsidR="00FC42AB" w:rsidRPr="00E0352D" w:rsidRDefault="00FC42AB" w:rsidP="00D859E3">
            <w:pPr>
              <w:rPr>
                <w:rFonts w:ascii="仿宋_GB2312" w:eastAsia="仿宋_GB2312" w:hAnsi="宋体"/>
                <w:i/>
                <w:sz w:val="24"/>
              </w:rPr>
            </w:pPr>
          </w:p>
        </w:tc>
        <w:tc>
          <w:tcPr>
            <w:tcW w:w="600" w:type="dxa"/>
            <w:vAlign w:val="center"/>
          </w:tcPr>
          <w:p w:rsidR="00FC42AB" w:rsidRPr="00E0352D" w:rsidRDefault="00FC42AB" w:rsidP="00D859E3">
            <w:pPr>
              <w:rPr>
                <w:rFonts w:ascii="仿宋_GB2312" w:eastAsia="仿宋_GB2312" w:hAnsi="宋体"/>
                <w:i/>
                <w:sz w:val="24"/>
              </w:rPr>
            </w:pPr>
          </w:p>
        </w:tc>
        <w:tc>
          <w:tcPr>
            <w:tcW w:w="510" w:type="dxa"/>
            <w:vAlign w:val="center"/>
          </w:tcPr>
          <w:p w:rsidR="00FC42AB" w:rsidRPr="00E0352D" w:rsidRDefault="00FC42AB" w:rsidP="00D859E3">
            <w:pPr>
              <w:rPr>
                <w:rFonts w:ascii="仿宋_GB2312" w:eastAsia="仿宋_GB2312" w:hAnsi="宋体"/>
                <w:i/>
                <w:sz w:val="24"/>
              </w:rPr>
            </w:pPr>
          </w:p>
        </w:tc>
        <w:tc>
          <w:tcPr>
            <w:tcW w:w="624" w:type="dxa"/>
            <w:vAlign w:val="center"/>
          </w:tcPr>
          <w:p w:rsidR="00FC42AB" w:rsidRPr="00E0352D" w:rsidRDefault="00FC42AB" w:rsidP="00D859E3">
            <w:pPr>
              <w:rPr>
                <w:rFonts w:ascii="仿宋_GB2312" w:eastAsia="仿宋_GB2312" w:hAnsi="宋体"/>
                <w:i/>
                <w:sz w:val="24"/>
              </w:rPr>
            </w:pPr>
          </w:p>
        </w:tc>
      </w:tr>
      <w:tr w:rsidR="00FC42AB" w:rsidRPr="00E0352D" w:rsidTr="00FA0862">
        <w:trPr>
          <w:trHeight w:val="838"/>
        </w:trPr>
        <w:tc>
          <w:tcPr>
            <w:tcW w:w="1277" w:type="dxa"/>
            <w:vAlign w:val="center"/>
          </w:tcPr>
          <w:p w:rsidR="00FC42AB" w:rsidRPr="00A24513" w:rsidRDefault="00FC42AB" w:rsidP="008627B1">
            <w:pPr>
              <w:jc w:val="center"/>
              <w:rPr>
                <w:rFonts w:ascii="仿宋_GB2312" w:eastAsia="仿宋_GB2312" w:hAnsi="宋体"/>
                <w:sz w:val="24"/>
              </w:rPr>
            </w:pPr>
            <w:r w:rsidRPr="00A24513">
              <w:rPr>
                <w:rFonts w:ascii="仿宋_GB2312" w:eastAsia="仿宋_GB2312" w:hAnsi="宋体" w:hint="eastAsia"/>
                <w:sz w:val="24"/>
              </w:rPr>
              <w:t>讲解演示</w:t>
            </w:r>
          </w:p>
        </w:tc>
        <w:tc>
          <w:tcPr>
            <w:tcW w:w="5670" w:type="dxa"/>
            <w:vAlign w:val="center"/>
          </w:tcPr>
          <w:p w:rsidR="00FC42AB" w:rsidRPr="00A24513" w:rsidRDefault="00FC42AB" w:rsidP="002F65C9">
            <w:pPr>
              <w:rPr>
                <w:rFonts w:ascii="仿宋_GB2312" w:eastAsia="仿宋_GB2312" w:hAnsi="宋体"/>
                <w:sz w:val="24"/>
              </w:rPr>
            </w:pPr>
            <w:r w:rsidRPr="00A24513">
              <w:rPr>
                <w:rFonts w:ascii="仿宋_GB2312" w:eastAsia="仿宋_GB2312" w:hAnsi="宋体" w:hint="eastAsia"/>
                <w:sz w:val="24"/>
              </w:rPr>
              <w:t>讲解演示准确、清晰，</w:t>
            </w:r>
            <w:r w:rsidRPr="00A24513">
              <w:rPr>
                <w:rFonts w:ascii="仿宋_GB2312" w:eastAsia="仿宋_GB2312" w:hint="eastAsia"/>
                <w:sz w:val="24"/>
              </w:rPr>
              <w:t>技能娴熟，</w:t>
            </w:r>
            <w:r w:rsidRPr="00A24513">
              <w:rPr>
                <w:rFonts w:ascii="仿宋_GB2312" w:eastAsia="仿宋_GB2312" w:hAnsi="宋体" w:hint="eastAsia"/>
                <w:sz w:val="24"/>
              </w:rPr>
              <w:t>答疑指导及时</w:t>
            </w:r>
          </w:p>
        </w:tc>
        <w:tc>
          <w:tcPr>
            <w:tcW w:w="746" w:type="dxa"/>
            <w:vAlign w:val="center"/>
          </w:tcPr>
          <w:p w:rsidR="00FC42AB" w:rsidRPr="00A24513" w:rsidRDefault="00FC42AB" w:rsidP="0044774B">
            <w:pPr>
              <w:jc w:val="center"/>
              <w:rPr>
                <w:rFonts w:ascii="仿宋_GB2312" w:eastAsia="仿宋_GB2312" w:hAnsi="宋体"/>
                <w:sz w:val="24"/>
              </w:rPr>
            </w:pPr>
            <w:r w:rsidRPr="00A24513">
              <w:rPr>
                <w:rFonts w:ascii="仿宋_GB2312" w:eastAsia="仿宋_GB2312" w:hAnsi="宋体" w:hint="eastAsia"/>
                <w:sz w:val="24"/>
              </w:rPr>
              <w:t>10</w:t>
            </w:r>
          </w:p>
        </w:tc>
        <w:tc>
          <w:tcPr>
            <w:tcW w:w="531" w:type="dxa"/>
            <w:vAlign w:val="center"/>
          </w:tcPr>
          <w:p w:rsidR="00FC42AB" w:rsidRPr="00E0352D" w:rsidRDefault="00FC42AB" w:rsidP="00D859E3">
            <w:pPr>
              <w:rPr>
                <w:rFonts w:ascii="仿宋_GB2312" w:eastAsia="仿宋_GB2312" w:hAnsi="宋体"/>
                <w:i/>
                <w:sz w:val="24"/>
              </w:rPr>
            </w:pPr>
          </w:p>
        </w:tc>
        <w:tc>
          <w:tcPr>
            <w:tcW w:w="532" w:type="dxa"/>
            <w:vAlign w:val="center"/>
          </w:tcPr>
          <w:p w:rsidR="00FC42AB" w:rsidRPr="00E0352D" w:rsidRDefault="00FC42AB" w:rsidP="00D859E3">
            <w:pPr>
              <w:rPr>
                <w:rFonts w:ascii="仿宋_GB2312" w:eastAsia="仿宋_GB2312" w:hAnsi="宋体"/>
                <w:i/>
                <w:sz w:val="24"/>
              </w:rPr>
            </w:pPr>
          </w:p>
        </w:tc>
        <w:tc>
          <w:tcPr>
            <w:tcW w:w="600" w:type="dxa"/>
            <w:vAlign w:val="center"/>
          </w:tcPr>
          <w:p w:rsidR="00FC42AB" w:rsidRPr="00E0352D" w:rsidRDefault="00FC42AB" w:rsidP="00D859E3">
            <w:pPr>
              <w:rPr>
                <w:rFonts w:ascii="仿宋_GB2312" w:eastAsia="仿宋_GB2312" w:hAnsi="宋体"/>
                <w:i/>
                <w:sz w:val="24"/>
              </w:rPr>
            </w:pPr>
          </w:p>
        </w:tc>
        <w:tc>
          <w:tcPr>
            <w:tcW w:w="510" w:type="dxa"/>
            <w:vAlign w:val="center"/>
          </w:tcPr>
          <w:p w:rsidR="00FC42AB" w:rsidRPr="00E0352D" w:rsidRDefault="00FC42AB" w:rsidP="00D859E3">
            <w:pPr>
              <w:rPr>
                <w:rFonts w:ascii="仿宋_GB2312" w:eastAsia="仿宋_GB2312" w:hAnsi="宋体"/>
                <w:i/>
                <w:sz w:val="24"/>
              </w:rPr>
            </w:pPr>
          </w:p>
        </w:tc>
        <w:tc>
          <w:tcPr>
            <w:tcW w:w="624" w:type="dxa"/>
            <w:vAlign w:val="center"/>
          </w:tcPr>
          <w:p w:rsidR="00FC42AB" w:rsidRPr="00E0352D" w:rsidRDefault="00FC42AB" w:rsidP="00D859E3">
            <w:pPr>
              <w:rPr>
                <w:rFonts w:ascii="仿宋_GB2312" w:eastAsia="仿宋_GB2312" w:hAnsi="宋体"/>
                <w:i/>
                <w:sz w:val="24"/>
              </w:rPr>
            </w:pPr>
          </w:p>
        </w:tc>
      </w:tr>
      <w:tr w:rsidR="00FC42AB" w:rsidRPr="00E0352D" w:rsidTr="00FA0862">
        <w:trPr>
          <w:trHeight w:val="838"/>
        </w:trPr>
        <w:tc>
          <w:tcPr>
            <w:tcW w:w="1277" w:type="dxa"/>
            <w:vAlign w:val="center"/>
          </w:tcPr>
          <w:p w:rsidR="00FC42AB" w:rsidRPr="00A24513" w:rsidRDefault="00FC42AB" w:rsidP="008627B1">
            <w:pPr>
              <w:jc w:val="center"/>
              <w:rPr>
                <w:rFonts w:ascii="仿宋_GB2312" w:eastAsia="仿宋_GB2312" w:hAnsi="宋体"/>
                <w:sz w:val="24"/>
              </w:rPr>
            </w:pPr>
            <w:r>
              <w:rPr>
                <w:rFonts w:ascii="仿宋_GB2312" w:eastAsia="仿宋_GB2312" w:hAnsi="宋体"/>
                <w:sz w:val="24"/>
              </w:rPr>
              <w:t>学生作业</w:t>
            </w:r>
          </w:p>
        </w:tc>
        <w:tc>
          <w:tcPr>
            <w:tcW w:w="5670" w:type="dxa"/>
            <w:vAlign w:val="center"/>
          </w:tcPr>
          <w:p w:rsidR="00FC42AB" w:rsidRPr="00A24513" w:rsidRDefault="00FC42AB" w:rsidP="00483525">
            <w:pPr>
              <w:rPr>
                <w:rFonts w:ascii="仿宋_GB2312" w:eastAsia="仿宋_GB2312" w:hAnsi="宋体"/>
                <w:sz w:val="24"/>
              </w:rPr>
            </w:pPr>
            <w:r w:rsidRPr="00A24513">
              <w:rPr>
                <w:rFonts w:ascii="仿宋_GB2312" w:eastAsia="仿宋_GB2312" w:hAnsi="宋体" w:hint="eastAsia"/>
                <w:sz w:val="24"/>
              </w:rPr>
              <w:t>学生操作规范，独立完成，实验数据真实，实验报告规范，教师批阅认真</w:t>
            </w:r>
          </w:p>
        </w:tc>
        <w:tc>
          <w:tcPr>
            <w:tcW w:w="746" w:type="dxa"/>
            <w:vAlign w:val="center"/>
          </w:tcPr>
          <w:p w:rsidR="00FC42AB" w:rsidRPr="00A24513" w:rsidRDefault="00FC42AB" w:rsidP="0044774B">
            <w:pPr>
              <w:jc w:val="center"/>
              <w:rPr>
                <w:rFonts w:ascii="仿宋_GB2312" w:eastAsia="仿宋_GB2312" w:hAnsi="宋体"/>
                <w:sz w:val="24"/>
              </w:rPr>
            </w:pPr>
            <w:r w:rsidRPr="00A24513">
              <w:rPr>
                <w:rFonts w:ascii="仿宋_GB2312" w:eastAsia="仿宋_GB2312" w:hAnsi="宋体" w:hint="eastAsia"/>
                <w:sz w:val="24"/>
              </w:rPr>
              <w:t>10</w:t>
            </w:r>
          </w:p>
        </w:tc>
        <w:tc>
          <w:tcPr>
            <w:tcW w:w="531" w:type="dxa"/>
            <w:vAlign w:val="center"/>
          </w:tcPr>
          <w:p w:rsidR="00FC42AB" w:rsidRPr="00E0352D" w:rsidRDefault="00FC42AB" w:rsidP="00D859E3">
            <w:pPr>
              <w:rPr>
                <w:rFonts w:ascii="仿宋_GB2312" w:eastAsia="仿宋_GB2312" w:hAnsi="宋体"/>
                <w:i/>
                <w:sz w:val="24"/>
              </w:rPr>
            </w:pPr>
          </w:p>
        </w:tc>
        <w:tc>
          <w:tcPr>
            <w:tcW w:w="532" w:type="dxa"/>
            <w:vAlign w:val="center"/>
          </w:tcPr>
          <w:p w:rsidR="00FC42AB" w:rsidRPr="00E0352D" w:rsidRDefault="00FC42AB" w:rsidP="00D859E3">
            <w:pPr>
              <w:rPr>
                <w:rFonts w:ascii="仿宋_GB2312" w:eastAsia="仿宋_GB2312" w:hAnsi="宋体"/>
                <w:i/>
                <w:sz w:val="24"/>
              </w:rPr>
            </w:pPr>
          </w:p>
        </w:tc>
        <w:tc>
          <w:tcPr>
            <w:tcW w:w="600" w:type="dxa"/>
            <w:vAlign w:val="center"/>
          </w:tcPr>
          <w:p w:rsidR="00FC42AB" w:rsidRPr="00E0352D" w:rsidRDefault="00FC42AB" w:rsidP="00D859E3">
            <w:pPr>
              <w:rPr>
                <w:rFonts w:ascii="仿宋_GB2312" w:eastAsia="仿宋_GB2312" w:hAnsi="宋体"/>
                <w:i/>
                <w:sz w:val="24"/>
              </w:rPr>
            </w:pPr>
          </w:p>
        </w:tc>
        <w:tc>
          <w:tcPr>
            <w:tcW w:w="510" w:type="dxa"/>
            <w:vAlign w:val="center"/>
          </w:tcPr>
          <w:p w:rsidR="00FC42AB" w:rsidRPr="00E0352D" w:rsidRDefault="00FC42AB" w:rsidP="00D859E3">
            <w:pPr>
              <w:rPr>
                <w:rFonts w:ascii="仿宋_GB2312" w:eastAsia="仿宋_GB2312" w:hAnsi="宋体"/>
                <w:i/>
                <w:sz w:val="24"/>
              </w:rPr>
            </w:pPr>
          </w:p>
        </w:tc>
        <w:tc>
          <w:tcPr>
            <w:tcW w:w="624" w:type="dxa"/>
            <w:vAlign w:val="center"/>
          </w:tcPr>
          <w:p w:rsidR="00FC42AB" w:rsidRPr="00E0352D" w:rsidRDefault="00FC42AB" w:rsidP="00D859E3">
            <w:pPr>
              <w:rPr>
                <w:rFonts w:ascii="仿宋_GB2312" w:eastAsia="仿宋_GB2312" w:hAnsi="宋体"/>
                <w:i/>
                <w:sz w:val="24"/>
              </w:rPr>
            </w:pPr>
          </w:p>
        </w:tc>
      </w:tr>
      <w:tr w:rsidR="00FC42AB" w:rsidRPr="00E0352D" w:rsidTr="00FA0862">
        <w:trPr>
          <w:trHeight w:val="838"/>
        </w:trPr>
        <w:tc>
          <w:tcPr>
            <w:tcW w:w="1277" w:type="dxa"/>
            <w:vAlign w:val="center"/>
          </w:tcPr>
          <w:p w:rsidR="00FC42AB" w:rsidRPr="00A24513" w:rsidRDefault="00FC42AB" w:rsidP="008627B1">
            <w:pPr>
              <w:jc w:val="center"/>
              <w:rPr>
                <w:rFonts w:ascii="仿宋_GB2312" w:eastAsia="仿宋_GB2312" w:hAnsi="宋体"/>
                <w:sz w:val="24"/>
              </w:rPr>
            </w:pPr>
            <w:r>
              <w:rPr>
                <w:rFonts w:ascii="仿宋_GB2312" w:eastAsia="仿宋_GB2312" w:hAnsi="宋体"/>
                <w:sz w:val="24"/>
              </w:rPr>
              <w:t>课程资源</w:t>
            </w:r>
          </w:p>
        </w:tc>
        <w:tc>
          <w:tcPr>
            <w:tcW w:w="5670" w:type="dxa"/>
            <w:vAlign w:val="center"/>
          </w:tcPr>
          <w:p w:rsidR="00FC42AB" w:rsidRPr="00A24513" w:rsidRDefault="00FC42AB" w:rsidP="00483525">
            <w:pPr>
              <w:rPr>
                <w:rFonts w:ascii="仿宋_GB2312" w:eastAsia="仿宋_GB2312" w:hAnsi="宋体"/>
                <w:sz w:val="24"/>
              </w:rPr>
            </w:pPr>
            <w:r w:rsidRPr="00A24513">
              <w:rPr>
                <w:rFonts w:ascii="仿宋_GB2312" w:eastAsia="仿宋_GB2312" w:hAnsi="宋体" w:hint="eastAsia"/>
                <w:sz w:val="24"/>
              </w:rPr>
              <w:t>教材、实验指导书、教学参考书等教学文件齐备</w:t>
            </w:r>
          </w:p>
        </w:tc>
        <w:tc>
          <w:tcPr>
            <w:tcW w:w="746" w:type="dxa"/>
            <w:vAlign w:val="center"/>
          </w:tcPr>
          <w:p w:rsidR="00FC42AB" w:rsidRPr="00A24513" w:rsidRDefault="00FC42AB" w:rsidP="0044774B">
            <w:pPr>
              <w:jc w:val="center"/>
              <w:rPr>
                <w:rFonts w:ascii="仿宋_GB2312" w:eastAsia="仿宋_GB2312" w:hAnsi="宋体"/>
                <w:sz w:val="24"/>
              </w:rPr>
            </w:pPr>
            <w:r w:rsidRPr="00A24513">
              <w:rPr>
                <w:rFonts w:ascii="仿宋_GB2312" w:eastAsia="仿宋_GB2312" w:hAnsi="宋体" w:hint="eastAsia"/>
                <w:sz w:val="24"/>
              </w:rPr>
              <w:t>5</w:t>
            </w:r>
          </w:p>
        </w:tc>
        <w:tc>
          <w:tcPr>
            <w:tcW w:w="531" w:type="dxa"/>
            <w:vAlign w:val="center"/>
          </w:tcPr>
          <w:p w:rsidR="00FC42AB" w:rsidRPr="00E0352D" w:rsidRDefault="00FC42AB" w:rsidP="00D859E3">
            <w:pPr>
              <w:rPr>
                <w:rFonts w:ascii="仿宋_GB2312" w:eastAsia="仿宋_GB2312" w:hAnsi="宋体"/>
                <w:i/>
                <w:sz w:val="24"/>
              </w:rPr>
            </w:pPr>
          </w:p>
        </w:tc>
        <w:tc>
          <w:tcPr>
            <w:tcW w:w="532" w:type="dxa"/>
            <w:vAlign w:val="center"/>
          </w:tcPr>
          <w:p w:rsidR="00FC42AB" w:rsidRPr="00E0352D" w:rsidRDefault="00FC42AB" w:rsidP="00D859E3">
            <w:pPr>
              <w:rPr>
                <w:rFonts w:ascii="仿宋_GB2312" w:eastAsia="仿宋_GB2312" w:hAnsi="宋体"/>
                <w:i/>
                <w:sz w:val="24"/>
              </w:rPr>
            </w:pPr>
          </w:p>
        </w:tc>
        <w:tc>
          <w:tcPr>
            <w:tcW w:w="600" w:type="dxa"/>
            <w:vAlign w:val="center"/>
          </w:tcPr>
          <w:p w:rsidR="00FC42AB" w:rsidRPr="00E0352D" w:rsidRDefault="00FC42AB" w:rsidP="00D859E3">
            <w:pPr>
              <w:rPr>
                <w:rFonts w:ascii="仿宋_GB2312" w:eastAsia="仿宋_GB2312" w:hAnsi="宋体"/>
                <w:i/>
                <w:sz w:val="24"/>
              </w:rPr>
            </w:pPr>
          </w:p>
        </w:tc>
        <w:tc>
          <w:tcPr>
            <w:tcW w:w="510" w:type="dxa"/>
            <w:vAlign w:val="center"/>
          </w:tcPr>
          <w:p w:rsidR="00FC42AB" w:rsidRPr="00E0352D" w:rsidRDefault="00FC42AB" w:rsidP="00D859E3">
            <w:pPr>
              <w:rPr>
                <w:rFonts w:ascii="仿宋_GB2312" w:eastAsia="仿宋_GB2312" w:hAnsi="宋体"/>
                <w:i/>
                <w:sz w:val="24"/>
              </w:rPr>
            </w:pPr>
          </w:p>
        </w:tc>
        <w:tc>
          <w:tcPr>
            <w:tcW w:w="624" w:type="dxa"/>
            <w:vAlign w:val="center"/>
          </w:tcPr>
          <w:p w:rsidR="00FC42AB" w:rsidRPr="00E0352D" w:rsidRDefault="00FC42AB" w:rsidP="00D859E3">
            <w:pPr>
              <w:rPr>
                <w:rFonts w:ascii="仿宋_GB2312" w:eastAsia="仿宋_GB2312" w:hAnsi="宋体"/>
                <w:i/>
                <w:sz w:val="24"/>
              </w:rPr>
            </w:pPr>
          </w:p>
        </w:tc>
      </w:tr>
      <w:tr w:rsidR="00FC42AB" w:rsidRPr="00E0352D" w:rsidTr="00FA0862">
        <w:trPr>
          <w:trHeight w:val="838"/>
        </w:trPr>
        <w:tc>
          <w:tcPr>
            <w:tcW w:w="1277" w:type="dxa"/>
            <w:vAlign w:val="center"/>
          </w:tcPr>
          <w:p w:rsidR="00FC42AB" w:rsidRPr="00A24513" w:rsidRDefault="00FC42AB" w:rsidP="008627B1">
            <w:pPr>
              <w:jc w:val="center"/>
              <w:rPr>
                <w:rFonts w:ascii="仿宋_GB2312" w:eastAsia="仿宋_GB2312" w:hAnsi="宋体"/>
                <w:sz w:val="24"/>
              </w:rPr>
            </w:pPr>
            <w:r>
              <w:rPr>
                <w:rFonts w:ascii="仿宋_GB2312" w:eastAsia="仿宋_GB2312" w:hAnsi="宋体"/>
                <w:sz w:val="24"/>
              </w:rPr>
              <w:t>学习收获</w:t>
            </w:r>
          </w:p>
        </w:tc>
        <w:tc>
          <w:tcPr>
            <w:tcW w:w="5670" w:type="dxa"/>
            <w:vAlign w:val="center"/>
          </w:tcPr>
          <w:p w:rsidR="00FC42AB" w:rsidRPr="00A24513" w:rsidRDefault="00FC42AB" w:rsidP="00483525">
            <w:pPr>
              <w:rPr>
                <w:rFonts w:ascii="仿宋_GB2312" w:eastAsia="仿宋_GB2312" w:hAnsi="宋体"/>
                <w:sz w:val="24"/>
              </w:rPr>
            </w:pPr>
            <w:r w:rsidRPr="00771ECB">
              <w:rPr>
                <w:rFonts w:ascii="仿宋_GB2312" w:eastAsia="仿宋_GB2312" w:hAnsi="宋体" w:hint="eastAsia"/>
                <w:sz w:val="24"/>
              </w:rPr>
              <w:t>学习本门课程后收获大</w:t>
            </w:r>
          </w:p>
        </w:tc>
        <w:tc>
          <w:tcPr>
            <w:tcW w:w="746" w:type="dxa"/>
            <w:vAlign w:val="center"/>
          </w:tcPr>
          <w:p w:rsidR="00FC42AB" w:rsidRPr="00A24513" w:rsidRDefault="00FC42AB" w:rsidP="0044774B">
            <w:pPr>
              <w:jc w:val="center"/>
              <w:rPr>
                <w:rFonts w:ascii="仿宋_GB2312" w:eastAsia="仿宋_GB2312" w:hAnsi="宋体"/>
                <w:sz w:val="24"/>
              </w:rPr>
            </w:pPr>
            <w:r w:rsidRPr="00A24513">
              <w:rPr>
                <w:rFonts w:ascii="仿宋_GB2312" w:eastAsia="仿宋_GB2312" w:hAnsi="宋体" w:hint="eastAsia"/>
                <w:sz w:val="24"/>
              </w:rPr>
              <w:t>15</w:t>
            </w:r>
          </w:p>
        </w:tc>
        <w:tc>
          <w:tcPr>
            <w:tcW w:w="531" w:type="dxa"/>
            <w:vAlign w:val="center"/>
          </w:tcPr>
          <w:p w:rsidR="00FC42AB" w:rsidRPr="00E0352D" w:rsidRDefault="00FC42AB" w:rsidP="00D859E3">
            <w:pPr>
              <w:rPr>
                <w:rFonts w:ascii="仿宋_GB2312" w:eastAsia="仿宋_GB2312" w:hAnsi="宋体"/>
                <w:i/>
                <w:sz w:val="24"/>
              </w:rPr>
            </w:pPr>
          </w:p>
        </w:tc>
        <w:tc>
          <w:tcPr>
            <w:tcW w:w="532" w:type="dxa"/>
            <w:vAlign w:val="center"/>
          </w:tcPr>
          <w:p w:rsidR="00FC42AB" w:rsidRPr="00E0352D" w:rsidRDefault="00FC42AB" w:rsidP="00D859E3">
            <w:pPr>
              <w:rPr>
                <w:rFonts w:ascii="仿宋_GB2312" w:eastAsia="仿宋_GB2312" w:hAnsi="宋体"/>
                <w:i/>
                <w:sz w:val="24"/>
              </w:rPr>
            </w:pPr>
          </w:p>
        </w:tc>
        <w:tc>
          <w:tcPr>
            <w:tcW w:w="600" w:type="dxa"/>
            <w:vAlign w:val="center"/>
          </w:tcPr>
          <w:p w:rsidR="00FC42AB" w:rsidRPr="00E0352D" w:rsidRDefault="00FC42AB" w:rsidP="00D859E3">
            <w:pPr>
              <w:rPr>
                <w:rFonts w:ascii="仿宋_GB2312" w:eastAsia="仿宋_GB2312" w:hAnsi="宋体"/>
                <w:i/>
                <w:sz w:val="24"/>
              </w:rPr>
            </w:pPr>
          </w:p>
        </w:tc>
        <w:tc>
          <w:tcPr>
            <w:tcW w:w="510" w:type="dxa"/>
            <w:vAlign w:val="center"/>
          </w:tcPr>
          <w:p w:rsidR="00FC42AB" w:rsidRPr="00E0352D" w:rsidRDefault="00FC42AB" w:rsidP="00D859E3">
            <w:pPr>
              <w:rPr>
                <w:rFonts w:ascii="仿宋_GB2312" w:eastAsia="仿宋_GB2312" w:hAnsi="宋体"/>
                <w:i/>
                <w:sz w:val="24"/>
              </w:rPr>
            </w:pPr>
          </w:p>
        </w:tc>
        <w:tc>
          <w:tcPr>
            <w:tcW w:w="624" w:type="dxa"/>
            <w:vAlign w:val="center"/>
          </w:tcPr>
          <w:p w:rsidR="00FC42AB" w:rsidRPr="00E0352D" w:rsidRDefault="00FC42AB" w:rsidP="00D859E3">
            <w:pPr>
              <w:rPr>
                <w:rFonts w:ascii="仿宋_GB2312" w:eastAsia="仿宋_GB2312" w:hAnsi="宋体"/>
                <w:i/>
                <w:sz w:val="24"/>
              </w:rPr>
            </w:pPr>
          </w:p>
        </w:tc>
      </w:tr>
      <w:tr w:rsidR="00FC42AB" w:rsidRPr="00E0352D" w:rsidTr="00FA0862">
        <w:trPr>
          <w:trHeight w:val="838"/>
        </w:trPr>
        <w:tc>
          <w:tcPr>
            <w:tcW w:w="1277" w:type="dxa"/>
            <w:vAlign w:val="center"/>
          </w:tcPr>
          <w:p w:rsidR="00FC42AB" w:rsidRPr="00A24513" w:rsidRDefault="00FC42AB" w:rsidP="008627B1">
            <w:pPr>
              <w:jc w:val="center"/>
              <w:rPr>
                <w:rFonts w:ascii="仿宋_GB2312" w:eastAsia="仿宋_GB2312" w:hAnsi="宋体"/>
                <w:sz w:val="24"/>
              </w:rPr>
            </w:pPr>
            <w:r w:rsidRPr="00A24513">
              <w:rPr>
                <w:rFonts w:ascii="仿宋_GB2312" w:eastAsia="仿宋_GB2312" w:hAnsi="宋体" w:hint="eastAsia"/>
                <w:sz w:val="24"/>
              </w:rPr>
              <w:t>合计</w:t>
            </w:r>
          </w:p>
        </w:tc>
        <w:tc>
          <w:tcPr>
            <w:tcW w:w="5670" w:type="dxa"/>
            <w:vAlign w:val="center"/>
          </w:tcPr>
          <w:p w:rsidR="00FC42AB" w:rsidRPr="00A24513" w:rsidRDefault="00FC42AB" w:rsidP="00483525">
            <w:pPr>
              <w:rPr>
                <w:rFonts w:ascii="仿宋_GB2312" w:eastAsia="仿宋_GB2312" w:hAnsi="宋体"/>
                <w:sz w:val="24"/>
              </w:rPr>
            </w:pPr>
          </w:p>
        </w:tc>
        <w:tc>
          <w:tcPr>
            <w:tcW w:w="746" w:type="dxa"/>
            <w:vAlign w:val="center"/>
          </w:tcPr>
          <w:p w:rsidR="00FC42AB" w:rsidRPr="00A24513" w:rsidRDefault="00FC42AB" w:rsidP="0044774B">
            <w:pPr>
              <w:jc w:val="center"/>
              <w:rPr>
                <w:rFonts w:ascii="仿宋_GB2312" w:eastAsia="仿宋_GB2312" w:hAnsi="宋体"/>
                <w:sz w:val="24"/>
              </w:rPr>
            </w:pPr>
            <w:r w:rsidRPr="00A24513">
              <w:rPr>
                <w:rFonts w:ascii="仿宋_GB2312" w:eastAsia="仿宋_GB2312" w:hAnsi="宋体" w:hint="eastAsia"/>
                <w:sz w:val="24"/>
              </w:rPr>
              <w:t>100</w:t>
            </w:r>
          </w:p>
        </w:tc>
        <w:tc>
          <w:tcPr>
            <w:tcW w:w="531" w:type="dxa"/>
            <w:vAlign w:val="center"/>
          </w:tcPr>
          <w:p w:rsidR="00FC42AB" w:rsidRPr="00E0352D" w:rsidRDefault="00FC42AB" w:rsidP="00483525">
            <w:pPr>
              <w:jc w:val="center"/>
              <w:rPr>
                <w:rFonts w:ascii="仿宋_GB2312" w:eastAsia="仿宋_GB2312" w:hAnsi="宋体"/>
                <w:i/>
                <w:sz w:val="24"/>
              </w:rPr>
            </w:pPr>
          </w:p>
        </w:tc>
        <w:tc>
          <w:tcPr>
            <w:tcW w:w="532" w:type="dxa"/>
            <w:vAlign w:val="center"/>
          </w:tcPr>
          <w:p w:rsidR="00FC42AB" w:rsidRPr="00E0352D" w:rsidRDefault="00FC42AB" w:rsidP="00483525">
            <w:pPr>
              <w:jc w:val="center"/>
              <w:rPr>
                <w:rFonts w:ascii="仿宋_GB2312" w:eastAsia="仿宋_GB2312" w:hAnsi="宋体"/>
                <w:i/>
                <w:sz w:val="24"/>
              </w:rPr>
            </w:pPr>
          </w:p>
        </w:tc>
        <w:tc>
          <w:tcPr>
            <w:tcW w:w="600" w:type="dxa"/>
            <w:vAlign w:val="center"/>
          </w:tcPr>
          <w:p w:rsidR="00FC42AB" w:rsidRPr="00E0352D" w:rsidRDefault="00FC42AB" w:rsidP="00483525">
            <w:pPr>
              <w:jc w:val="center"/>
              <w:rPr>
                <w:rFonts w:ascii="仿宋_GB2312" w:eastAsia="仿宋_GB2312" w:hAnsi="宋体"/>
                <w:i/>
                <w:sz w:val="24"/>
              </w:rPr>
            </w:pPr>
          </w:p>
        </w:tc>
        <w:tc>
          <w:tcPr>
            <w:tcW w:w="510" w:type="dxa"/>
            <w:vAlign w:val="center"/>
          </w:tcPr>
          <w:p w:rsidR="00FC42AB" w:rsidRPr="00E0352D" w:rsidRDefault="00FC42AB" w:rsidP="00483525">
            <w:pPr>
              <w:jc w:val="center"/>
              <w:rPr>
                <w:rFonts w:ascii="仿宋_GB2312" w:eastAsia="仿宋_GB2312" w:hAnsi="宋体"/>
                <w:i/>
                <w:sz w:val="24"/>
              </w:rPr>
            </w:pPr>
          </w:p>
        </w:tc>
        <w:tc>
          <w:tcPr>
            <w:tcW w:w="624" w:type="dxa"/>
            <w:vAlign w:val="center"/>
          </w:tcPr>
          <w:p w:rsidR="00FC42AB" w:rsidRPr="00E0352D" w:rsidRDefault="00FC42AB" w:rsidP="00483525">
            <w:pPr>
              <w:jc w:val="center"/>
              <w:rPr>
                <w:rFonts w:ascii="仿宋_GB2312" w:eastAsia="仿宋_GB2312" w:hAnsi="宋体"/>
                <w:i/>
                <w:sz w:val="24"/>
              </w:rPr>
            </w:pPr>
          </w:p>
        </w:tc>
      </w:tr>
    </w:tbl>
    <w:p w:rsidR="005E61ED" w:rsidRPr="00E0352D" w:rsidRDefault="005E61ED" w:rsidP="005E61ED">
      <w:pPr>
        <w:rPr>
          <w:rFonts w:ascii="宋体" w:hAnsi="宋体"/>
          <w:sz w:val="24"/>
        </w:rPr>
      </w:pPr>
    </w:p>
    <w:p w:rsidR="005E61ED" w:rsidRPr="00E0352D" w:rsidRDefault="005E61ED" w:rsidP="005E61ED">
      <w:pPr>
        <w:rPr>
          <w:rFonts w:ascii="宋体" w:hAnsi="宋体"/>
          <w:sz w:val="24"/>
        </w:rPr>
      </w:pPr>
      <w:r w:rsidRPr="00E0352D">
        <w:rPr>
          <w:rFonts w:ascii="宋体" w:hAnsi="宋体"/>
          <w:sz w:val="24"/>
        </w:rPr>
        <w:br w:type="page"/>
      </w:r>
    </w:p>
    <w:p w:rsidR="005E61ED" w:rsidRDefault="007949AC" w:rsidP="005E61ED">
      <w:pPr>
        <w:jc w:val="center"/>
        <w:rPr>
          <w:rFonts w:ascii="仿宋_GB2312" w:eastAsia="仿宋_GB2312" w:hAnsi="宋体"/>
          <w:b/>
          <w:sz w:val="28"/>
          <w:szCs w:val="28"/>
        </w:rPr>
      </w:pPr>
      <w:r>
        <w:rPr>
          <w:rFonts w:ascii="仿宋_GB2312" w:eastAsia="仿宋_GB2312" w:hAnsi="宋体" w:hint="eastAsia"/>
          <w:b/>
          <w:sz w:val="28"/>
          <w:szCs w:val="28"/>
        </w:rPr>
        <w:lastRenderedPageBreak/>
        <w:t>应用（</w:t>
      </w:r>
      <w:r w:rsidR="00961BE4">
        <w:rPr>
          <w:rFonts w:ascii="仿宋_GB2312" w:eastAsia="仿宋_GB2312" w:hAnsi="宋体" w:hint="eastAsia"/>
          <w:b/>
          <w:sz w:val="28"/>
          <w:szCs w:val="28"/>
        </w:rPr>
        <w:t>技能课、</w:t>
      </w:r>
      <w:r w:rsidR="00A47543">
        <w:rPr>
          <w:rFonts w:ascii="仿宋_GB2312" w:eastAsia="仿宋_GB2312" w:hAnsi="宋体" w:hint="eastAsia"/>
          <w:b/>
          <w:sz w:val="28"/>
          <w:szCs w:val="28"/>
        </w:rPr>
        <w:t>艺体</w:t>
      </w:r>
      <w:proofErr w:type="gramStart"/>
      <w:r w:rsidR="00A47543">
        <w:rPr>
          <w:rFonts w:ascii="仿宋_GB2312" w:eastAsia="仿宋_GB2312" w:hAnsi="宋体" w:hint="eastAsia"/>
          <w:b/>
          <w:sz w:val="28"/>
          <w:szCs w:val="28"/>
        </w:rPr>
        <w:t>类</w:t>
      </w:r>
      <w:r w:rsidR="00961BE4">
        <w:rPr>
          <w:rFonts w:ascii="仿宋_GB2312" w:eastAsia="仿宋_GB2312" w:hAnsi="宋体" w:hint="eastAsia"/>
          <w:b/>
          <w:sz w:val="28"/>
          <w:szCs w:val="28"/>
        </w:rPr>
        <w:t>术课</w:t>
      </w:r>
      <w:r>
        <w:rPr>
          <w:rFonts w:ascii="仿宋_GB2312" w:eastAsia="仿宋_GB2312" w:hAnsi="宋体" w:hint="eastAsia"/>
          <w:b/>
          <w:sz w:val="28"/>
          <w:szCs w:val="28"/>
        </w:rPr>
        <w:t>）课</w:t>
      </w:r>
      <w:r w:rsidR="005E61ED" w:rsidRPr="00E0352D">
        <w:rPr>
          <w:rFonts w:ascii="仿宋_GB2312" w:eastAsia="仿宋_GB2312" w:hAnsi="宋体" w:hint="eastAsia"/>
          <w:b/>
          <w:sz w:val="28"/>
          <w:szCs w:val="28"/>
        </w:rPr>
        <w:t>评价</w:t>
      </w:r>
      <w:proofErr w:type="gramEnd"/>
      <w:r w:rsidR="005E61ED" w:rsidRPr="00E0352D">
        <w:rPr>
          <w:rFonts w:ascii="仿宋_GB2312" w:eastAsia="仿宋_GB2312" w:hAnsi="宋体" w:hint="eastAsia"/>
          <w:b/>
          <w:sz w:val="28"/>
          <w:szCs w:val="28"/>
        </w:rPr>
        <w:t>指标</w:t>
      </w:r>
    </w:p>
    <w:p w:rsidR="00F6332E" w:rsidRPr="005C5837" w:rsidRDefault="00F6332E" w:rsidP="005C5837">
      <w:pPr>
        <w:ind w:firstLineChars="100" w:firstLine="240"/>
        <w:rPr>
          <w:rFonts w:ascii="宋体" w:hAnsi="宋体"/>
          <w:sz w:val="24"/>
        </w:rPr>
      </w:pPr>
      <w:r w:rsidRPr="005C5837">
        <w:rPr>
          <w:rFonts w:ascii="宋体" w:hAnsi="宋体" w:hint="eastAsia"/>
          <w:sz w:val="24"/>
        </w:rPr>
        <w:t>A</w:t>
      </w:r>
      <w:r w:rsidRPr="005C5837">
        <w:rPr>
          <w:rFonts w:ascii="宋体" w:hAnsi="宋体"/>
          <w:sz w:val="24"/>
        </w:rPr>
        <w:t>很同意</w:t>
      </w:r>
      <w:r w:rsidRPr="005C5837">
        <w:rPr>
          <w:rFonts w:ascii="宋体" w:hAnsi="宋体" w:hint="eastAsia"/>
          <w:sz w:val="24"/>
        </w:rPr>
        <w:t>（90</w:t>
      </w:r>
      <w:r w:rsidRPr="005C5837">
        <w:rPr>
          <w:rFonts w:ascii="Dotum" w:eastAsia="Dotum" w:hAnsi="Dotum" w:hint="eastAsia"/>
          <w:sz w:val="24"/>
        </w:rPr>
        <w:t>~95</w:t>
      </w:r>
      <w:r w:rsidRPr="005C5837">
        <w:rPr>
          <w:rFonts w:ascii="宋体" w:hAnsi="宋体" w:hint="eastAsia"/>
          <w:sz w:val="24"/>
        </w:rPr>
        <w:t>%）；B</w:t>
      </w:r>
      <w:r w:rsidRPr="005C5837">
        <w:rPr>
          <w:rFonts w:ascii="宋体" w:hAnsi="宋体"/>
          <w:sz w:val="24"/>
        </w:rPr>
        <w:t>同意</w:t>
      </w:r>
      <w:r w:rsidRPr="005C5837">
        <w:rPr>
          <w:rFonts w:ascii="宋体" w:hAnsi="宋体" w:hint="eastAsia"/>
          <w:sz w:val="24"/>
        </w:rPr>
        <w:t>（80</w:t>
      </w:r>
      <w:r w:rsidRPr="005C5837">
        <w:rPr>
          <w:rFonts w:ascii="Dotum" w:eastAsia="Dotum" w:hAnsi="Dotum" w:hint="eastAsia"/>
          <w:sz w:val="24"/>
        </w:rPr>
        <w:t>~</w:t>
      </w:r>
      <w:r w:rsidRPr="005C5837">
        <w:rPr>
          <w:rFonts w:ascii="宋体" w:hAnsi="宋体"/>
          <w:sz w:val="24"/>
        </w:rPr>
        <w:t>89</w:t>
      </w:r>
      <w:r w:rsidRPr="005C5837">
        <w:rPr>
          <w:rFonts w:ascii="宋体" w:hAnsi="宋体" w:hint="eastAsia"/>
          <w:sz w:val="24"/>
        </w:rPr>
        <w:t>%）；C一般(</w:t>
      </w:r>
      <w:r w:rsidRPr="005C5837">
        <w:rPr>
          <w:rFonts w:ascii="宋体" w:hAnsi="宋体"/>
          <w:sz w:val="24"/>
        </w:rPr>
        <w:t>70</w:t>
      </w:r>
      <w:r w:rsidRPr="005C5837">
        <w:rPr>
          <w:rFonts w:ascii="Dotum" w:eastAsia="Dotum" w:hAnsi="Dotum" w:hint="eastAsia"/>
          <w:sz w:val="24"/>
        </w:rPr>
        <w:t>~</w:t>
      </w:r>
      <w:r w:rsidRPr="005C5837">
        <w:rPr>
          <w:rFonts w:ascii="Dotum" w:eastAsia="Dotum" w:hAnsi="Dotum"/>
          <w:sz w:val="24"/>
        </w:rPr>
        <w:t>79</w:t>
      </w:r>
      <w:r w:rsidRPr="005C5837">
        <w:rPr>
          <w:rFonts w:ascii="宋体" w:hAnsi="宋体" w:hint="eastAsia"/>
          <w:sz w:val="24"/>
        </w:rPr>
        <w:t>%)；D不同意</w:t>
      </w:r>
      <w:r w:rsidRPr="005C5837">
        <w:rPr>
          <w:rFonts w:ascii="宋体" w:hAnsi="宋体"/>
          <w:sz w:val="24"/>
        </w:rPr>
        <w:t>(</w:t>
      </w:r>
      <w:r w:rsidRPr="005C5837">
        <w:rPr>
          <w:rFonts w:ascii="Dotum" w:eastAsia="Dotum" w:hAnsi="Dotum" w:hint="eastAsia"/>
          <w:sz w:val="24"/>
        </w:rPr>
        <w:t>≤</w:t>
      </w:r>
      <w:r w:rsidRPr="005C5837">
        <w:rPr>
          <w:rFonts w:ascii="Dotum" w:eastAsiaTheme="minorEastAsia" w:hAnsi="Dotum" w:hint="eastAsia"/>
          <w:sz w:val="24"/>
        </w:rPr>
        <w:t>69</w:t>
      </w:r>
      <w:r w:rsidRPr="005C5837">
        <w:rPr>
          <w:rFonts w:ascii="宋体" w:hAnsi="宋体" w:hint="eastAsia"/>
          <w:sz w:val="24"/>
        </w:rPr>
        <w:t>%</w:t>
      </w:r>
      <w:r w:rsidRPr="005C5837">
        <w:rPr>
          <w:rFonts w:ascii="宋体" w:hAnsi="宋体"/>
          <w:sz w:val="24"/>
        </w:rPr>
        <w:t>)</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5667"/>
        <w:gridCol w:w="697"/>
        <w:gridCol w:w="581"/>
        <w:gridCol w:w="567"/>
        <w:gridCol w:w="567"/>
        <w:gridCol w:w="567"/>
        <w:gridCol w:w="567"/>
      </w:tblGrid>
      <w:tr w:rsidR="00FC42AB" w:rsidRPr="00E0352D" w:rsidTr="00FA0862">
        <w:trPr>
          <w:trHeight w:val="840"/>
        </w:trPr>
        <w:tc>
          <w:tcPr>
            <w:tcW w:w="1419" w:type="dxa"/>
            <w:vAlign w:val="center"/>
          </w:tcPr>
          <w:p w:rsidR="00FC42AB" w:rsidRPr="00E0352D" w:rsidRDefault="00FC42AB" w:rsidP="00A2492B">
            <w:pPr>
              <w:jc w:val="center"/>
              <w:rPr>
                <w:rFonts w:ascii="仿宋_GB2312" w:eastAsia="仿宋_GB2312" w:hAnsi="宋体"/>
                <w:sz w:val="24"/>
              </w:rPr>
            </w:pPr>
            <w:r>
              <w:rPr>
                <w:rFonts w:ascii="仿宋_GB2312" w:eastAsia="仿宋_GB2312" w:hAnsi="宋体"/>
                <w:sz w:val="24"/>
              </w:rPr>
              <w:t>测评点</w:t>
            </w:r>
          </w:p>
        </w:tc>
        <w:tc>
          <w:tcPr>
            <w:tcW w:w="5667" w:type="dxa"/>
            <w:vAlign w:val="center"/>
          </w:tcPr>
          <w:p w:rsidR="00FC42AB" w:rsidRPr="00E0352D" w:rsidRDefault="00FC42AB" w:rsidP="00A2492B">
            <w:pPr>
              <w:jc w:val="center"/>
              <w:rPr>
                <w:rFonts w:ascii="仿宋_GB2312" w:eastAsia="仿宋_GB2312" w:hAnsi="宋体"/>
                <w:sz w:val="24"/>
              </w:rPr>
            </w:pPr>
            <w:r>
              <w:rPr>
                <w:rFonts w:ascii="仿宋_GB2312" w:eastAsia="仿宋_GB2312" w:hAnsi="宋体" w:hint="eastAsia"/>
                <w:sz w:val="24"/>
              </w:rPr>
              <w:t>评价指标</w:t>
            </w:r>
          </w:p>
        </w:tc>
        <w:tc>
          <w:tcPr>
            <w:tcW w:w="697" w:type="dxa"/>
            <w:vAlign w:val="center"/>
          </w:tcPr>
          <w:p w:rsidR="00FC42AB" w:rsidRPr="00E0352D" w:rsidRDefault="00FC42AB" w:rsidP="00A2492B">
            <w:pPr>
              <w:rPr>
                <w:rFonts w:ascii="仿宋_GB2312" w:eastAsia="仿宋_GB2312" w:hAnsi="宋体"/>
                <w:sz w:val="24"/>
              </w:rPr>
            </w:pPr>
            <w:r>
              <w:rPr>
                <w:rFonts w:ascii="仿宋_GB2312" w:eastAsia="仿宋_GB2312" w:hAnsi="宋体" w:hint="eastAsia"/>
                <w:sz w:val="24"/>
              </w:rPr>
              <w:t>分值</w:t>
            </w:r>
          </w:p>
        </w:tc>
        <w:tc>
          <w:tcPr>
            <w:tcW w:w="581" w:type="dxa"/>
            <w:vAlign w:val="center"/>
          </w:tcPr>
          <w:p w:rsidR="00FC42AB" w:rsidRPr="00E0352D" w:rsidRDefault="00FC42AB" w:rsidP="00A2492B">
            <w:pPr>
              <w:rPr>
                <w:rFonts w:ascii="仿宋_GB2312" w:eastAsia="仿宋_GB2312" w:hAnsi="宋体"/>
                <w:sz w:val="24"/>
              </w:rPr>
            </w:pPr>
            <w:r>
              <w:rPr>
                <w:rFonts w:ascii="仿宋_GB2312" w:eastAsia="仿宋_GB2312" w:hAnsi="宋体" w:hint="eastAsia"/>
                <w:sz w:val="24"/>
              </w:rPr>
              <w:t>A</w:t>
            </w:r>
          </w:p>
        </w:tc>
        <w:tc>
          <w:tcPr>
            <w:tcW w:w="567" w:type="dxa"/>
            <w:vAlign w:val="center"/>
          </w:tcPr>
          <w:p w:rsidR="00FC42AB" w:rsidRPr="00E0352D" w:rsidRDefault="00FC42AB" w:rsidP="00A2492B">
            <w:pPr>
              <w:rPr>
                <w:rFonts w:ascii="仿宋_GB2312" w:eastAsia="仿宋_GB2312" w:hAnsi="宋体"/>
                <w:sz w:val="24"/>
              </w:rPr>
            </w:pPr>
            <w:r>
              <w:rPr>
                <w:rFonts w:ascii="仿宋_GB2312" w:eastAsia="仿宋_GB2312" w:hAnsi="宋体" w:hint="eastAsia"/>
                <w:sz w:val="24"/>
              </w:rPr>
              <w:t>B</w:t>
            </w:r>
          </w:p>
        </w:tc>
        <w:tc>
          <w:tcPr>
            <w:tcW w:w="567" w:type="dxa"/>
            <w:vAlign w:val="center"/>
          </w:tcPr>
          <w:p w:rsidR="00FC42AB" w:rsidRPr="00E0352D" w:rsidRDefault="00FC42AB" w:rsidP="00A2492B">
            <w:pPr>
              <w:rPr>
                <w:rFonts w:ascii="仿宋_GB2312" w:eastAsia="仿宋_GB2312" w:hAnsi="宋体"/>
                <w:sz w:val="24"/>
              </w:rPr>
            </w:pPr>
            <w:r>
              <w:rPr>
                <w:rFonts w:ascii="仿宋_GB2312" w:eastAsia="仿宋_GB2312" w:hAnsi="宋体" w:hint="eastAsia"/>
                <w:sz w:val="24"/>
              </w:rPr>
              <w:t>C</w:t>
            </w:r>
          </w:p>
        </w:tc>
        <w:tc>
          <w:tcPr>
            <w:tcW w:w="567" w:type="dxa"/>
            <w:vAlign w:val="center"/>
          </w:tcPr>
          <w:p w:rsidR="00FC42AB" w:rsidRPr="00E0352D" w:rsidRDefault="00FC42AB" w:rsidP="00A2492B">
            <w:pPr>
              <w:rPr>
                <w:rFonts w:ascii="仿宋_GB2312" w:eastAsia="仿宋_GB2312" w:hAnsi="宋体"/>
                <w:sz w:val="24"/>
              </w:rPr>
            </w:pPr>
            <w:r>
              <w:rPr>
                <w:rFonts w:ascii="仿宋_GB2312" w:eastAsia="仿宋_GB2312" w:hAnsi="宋体" w:hint="eastAsia"/>
                <w:sz w:val="24"/>
              </w:rPr>
              <w:t>D</w:t>
            </w:r>
          </w:p>
        </w:tc>
        <w:tc>
          <w:tcPr>
            <w:tcW w:w="567" w:type="dxa"/>
            <w:vAlign w:val="center"/>
          </w:tcPr>
          <w:p w:rsidR="00FC42AB" w:rsidRPr="00E0352D" w:rsidRDefault="00FC42AB" w:rsidP="00FC42AB">
            <w:pPr>
              <w:rPr>
                <w:rFonts w:ascii="仿宋_GB2312" w:eastAsia="仿宋_GB2312" w:hAnsi="宋体"/>
                <w:sz w:val="24"/>
              </w:rPr>
            </w:pPr>
            <w:r>
              <w:rPr>
                <w:rFonts w:ascii="仿宋_GB2312" w:eastAsia="仿宋_GB2312" w:hAnsi="宋体" w:hint="eastAsia"/>
                <w:sz w:val="24"/>
              </w:rPr>
              <w:t>E</w:t>
            </w:r>
          </w:p>
        </w:tc>
      </w:tr>
      <w:tr w:rsidR="00FC42AB" w:rsidRPr="00E0352D" w:rsidTr="00FA0862">
        <w:trPr>
          <w:trHeight w:val="838"/>
        </w:trPr>
        <w:tc>
          <w:tcPr>
            <w:tcW w:w="1419" w:type="dxa"/>
            <w:vAlign w:val="center"/>
          </w:tcPr>
          <w:p w:rsidR="00FC42AB" w:rsidRPr="00E0352D" w:rsidRDefault="00FC42AB" w:rsidP="00FA0862">
            <w:pPr>
              <w:jc w:val="center"/>
              <w:rPr>
                <w:rFonts w:ascii="仿宋_GB2312" w:eastAsia="仿宋_GB2312" w:hAnsi="宋体"/>
                <w:sz w:val="24"/>
              </w:rPr>
            </w:pPr>
            <w:r>
              <w:rPr>
                <w:rFonts w:ascii="仿宋_GB2312" w:eastAsia="仿宋_GB2312" w:hAnsi="宋体"/>
                <w:sz w:val="24"/>
              </w:rPr>
              <w:t>教书育人</w:t>
            </w:r>
          </w:p>
        </w:tc>
        <w:tc>
          <w:tcPr>
            <w:tcW w:w="5667" w:type="dxa"/>
            <w:vAlign w:val="center"/>
          </w:tcPr>
          <w:p w:rsidR="00FC42AB" w:rsidRPr="004244B5" w:rsidRDefault="00FC42AB" w:rsidP="00A2492B">
            <w:pPr>
              <w:rPr>
                <w:rFonts w:ascii="仿宋_GB2312" w:eastAsia="仿宋_GB2312" w:hAnsi="宋体"/>
                <w:sz w:val="24"/>
              </w:rPr>
            </w:pPr>
            <w:r w:rsidRPr="004244B5">
              <w:rPr>
                <w:rFonts w:ascii="仿宋_GB2312" w:eastAsia="仿宋_GB2312" w:hAnsi="宋体" w:hint="eastAsia"/>
                <w:sz w:val="24"/>
              </w:rPr>
              <w:t xml:space="preserve">教学工作认真负责，治学严谨，关爱学生，为人师表   </w:t>
            </w:r>
            <w:r w:rsidRPr="004244B5">
              <w:rPr>
                <w:rFonts w:ascii="仿宋_GB2312" w:eastAsia="仿宋_GB2312" w:hAnsi="宋体"/>
                <w:sz w:val="24"/>
              </w:rPr>
              <w:t xml:space="preserve"> </w:t>
            </w:r>
          </w:p>
        </w:tc>
        <w:tc>
          <w:tcPr>
            <w:tcW w:w="697" w:type="dxa"/>
            <w:vAlign w:val="center"/>
          </w:tcPr>
          <w:p w:rsidR="00FC42AB" w:rsidRPr="00E0352D" w:rsidRDefault="00FC42AB" w:rsidP="008627B1">
            <w:pPr>
              <w:jc w:val="center"/>
              <w:rPr>
                <w:rFonts w:ascii="仿宋_GB2312" w:eastAsia="仿宋_GB2312" w:hAnsi="宋体"/>
                <w:sz w:val="24"/>
              </w:rPr>
            </w:pPr>
            <w:r w:rsidRPr="00E0352D">
              <w:rPr>
                <w:rFonts w:ascii="仿宋_GB2312" w:eastAsia="仿宋_GB2312" w:hAnsi="宋体" w:hint="eastAsia"/>
                <w:sz w:val="24"/>
              </w:rPr>
              <w:t>15</w:t>
            </w:r>
          </w:p>
        </w:tc>
        <w:tc>
          <w:tcPr>
            <w:tcW w:w="581" w:type="dxa"/>
            <w:vAlign w:val="center"/>
          </w:tcPr>
          <w:p w:rsidR="00FC42AB" w:rsidRPr="00E0352D" w:rsidRDefault="00FC42AB" w:rsidP="00A2492B">
            <w:pPr>
              <w:rPr>
                <w:rFonts w:ascii="仿宋_GB2312" w:eastAsia="仿宋_GB2312" w:hAnsi="宋体"/>
                <w:sz w:val="24"/>
              </w:rPr>
            </w:pPr>
          </w:p>
        </w:tc>
        <w:tc>
          <w:tcPr>
            <w:tcW w:w="567" w:type="dxa"/>
            <w:vAlign w:val="center"/>
          </w:tcPr>
          <w:p w:rsidR="00FC42AB" w:rsidRPr="00E0352D" w:rsidRDefault="00FC42AB" w:rsidP="00A2492B">
            <w:pPr>
              <w:rPr>
                <w:rFonts w:ascii="仿宋_GB2312" w:eastAsia="仿宋_GB2312" w:hAnsi="宋体"/>
                <w:sz w:val="24"/>
              </w:rPr>
            </w:pPr>
          </w:p>
        </w:tc>
        <w:tc>
          <w:tcPr>
            <w:tcW w:w="567" w:type="dxa"/>
            <w:vAlign w:val="center"/>
          </w:tcPr>
          <w:p w:rsidR="00FC42AB" w:rsidRPr="00E0352D" w:rsidRDefault="00FC42AB" w:rsidP="00A2492B">
            <w:pPr>
              <w:rPr>
                <w:rFonts w:ascii="仿宋_GB2312" w:eastAsia="仿宋_GB2312" w:hAnsi="宋体"/>
                <w:sz w:val="24"/>
              </w:rPr>
            </w:pPr>
          </w:p>
        </w:tc>
        <w:tc>
          <w:tcPr>
            <w:tcW w:w="567" w:type="dxa"/>
            <w:vAlign w:val="center"/>
          </w:tcPr>
          <w:p w:rsidR="00FC42AB" w:rsidRPr="00E0352D" w:rsidRDefault="00FC42AB" w:rsidP="00A2492B">
            <w:pPr>
              <w:rPr>
                <w:rFonts w:ascii="仿宋_GB2312" w:eastAsia="仿宋_GB2312" w:hAnsi="宋体"/>
                <w:sz w:val="24"/>
              </w:rPr>
            </w:pPr>
          </w:p>
        </w:tc>
        <w:tc>
          <w:tcPr>
            <w:tcW w:w="567" w:type="dxa"/>
            <w:vAlign w:val="center"/>
          </w:tcPr>
          <w:p w:rsidR="00FC42AB" w:rsidRPr="00E0352D" w:rsidRDefault="00FC42AB" w:rsidP="00A2492B">
            <w:pPr>
              <w:rPr>
                <w:rFonts w:ascii="仿宋_GB2312" w:eastAsia="仿宋_GB2312" w:hAnsi="宋体"/>
                <w:sz w:val="24"/>
              </w:rPr>
            </w:pPr>
          </w:p>
        </w:tc>
      </w:tr>
      <w:tr w:rsidR="00FC42AB" w:rsidRPr="00E0352D" w:rsidTr="00FA0862">
        <w:trPr>
          <w:trHeight w:val="838"/>
        </w:trPr>
        <w:tc>
          <w:tcPr>
            <w:tcW w:w="1419" w:type="dxa"/>
            <w:vAlign w:val="center"/>
          </w:tcPr>
          <w:p w:rsidR="00FC42AB" w:rsidRPr="00A24513" w:rsidRDefault="00FC42AB" w:rsidP="00FA0862">
            <w:pPr>
              <w:jc w:val="center"/>
              <w:rPr>
                <w:rFonts w:ascii="仿宋_GB2312" w:eastAsia="仿宋_GB2312" w:hAnsi="宋体"/>
                <w:sz w:val="24"/>
              </w:rPr>
            </w:pPr>
            <w:r>
              <w:rPr>
                <w:rFonts w:ascii="仿宋_GB2312" w:eastAsia="仿宋_GB2312" w:hAnsi="宋体"/>
                <w:sz w:val="24"/>
              </w:rPr>
              <w:t>课堂管理</w:t>
            </w:r>
          </w:p>
        </w:tc>
        <w:tc>
          <w:tcPr>
            <w:tcW w:w="5667" w:type="dxa"/>
            <w:vAlign w:val="center"/>
          </w:tcPr>
          <w:p w:rsidR="00FC42AB" w:rsidRPr="00A24513" w:rsidRDefault="00FC42AB" w:rsidP="00CB44BB">
            <w:pPr>
              <w:rPr>
                <w:rFonts w:ascii="仿宋_GB2312" w:eastAsia="仿宋_GB2312" w:hAnsi="宋体"/>
                <w:sz w:val="24"/>
              </w:rPr>
            </w:pPr>
            <w:r>
              <w:rPr>
                <w:rFonts w:ascii="仿宋_GB2312" w:eastAsia="仿宋_GB2312" w:hAnsi="宋体"/>
                <w:sz w:val="24"/>
              </w:rPr>
              <w:t>善于管理课堂</w:t>
            </w:r>
            <w:r>
              <w:rPr>
                <w:rFonts w:ascii="仿宋_GB2312" w:eastAsia="仿宋_GB2312" w:hAnsi="宋体" w:hint="eastAsia"/>
                <w:sz w:val="24"/>
              </w:rPr>
              <w:t>，</w:t>
            </w:r>
            <w:r w:rsidRPr="00A24513">
              <w:rPr>
                <w:rFonts w:ascii="仿宋_GB2312" w:eastAsia="仿宋_GB2312" w:hAnsi="宋体" w:hint="eastAsia"/>
                <w:sz w:val="24"/>
              </w:rPr>
              <w:t>教学秩序好，无学生随意脱离岗位，严格要求学生</w:t>
            </w:r>
          </w:p>
        </w:tc>
        <w:tc>
          <w:tcPr>
            <w:tcW w:w="697" w:type="dxa"/>
            <w:vAlign w:val="center"/>
          </w:tcPr>
          <w:p w:rsidR="00FC42AB" w:rsidRPr="00E0352D" w:rsidRDefault="00FC42AB" w:rsidP="008627B1">
            <w:pPr>
              <w:jc w:val="center"/>
              <w:rPr>
                <w:rFonts w:ascii="仿宋_GB2312" w:eastAsia="仿宋_GB2312" w:hAnsi="宋体"/>
                <w:sz w:val="24"/>
              </w:rPr>
            </w:pPr>
            <w:r>
              <w:rPr>
                <w:rFonts w:ascii="仿宋_GB2312" w:eastAsia="仿宋_GB2312" w:hAnsi="宋体" w:hint="eastAsia"/>
                <w:sz w:val="24"/>
              </w:rPr>
              <w:t>10</w:t>
            </w:r>
          </w:p>
        </w:tc>
        <w:tc>
          <w:tcPr>
            <w:tcW w:w="581" w:type="dxa"/>
            <w:vAlign w:val="center"/>
          </w:tcPr>
          <w:p w:rsidR="00FC42AB" w:rsidRPr="00E0352D" w:rsidRDefault="00FC42AB" w:rsidP="00CB44BB">
            <w:pPr>
              <w:rPr>
                <w:rFonts w:ascii="仿宋_GB2312" w:eastAsia="仿宋_GB2312" w:hAnsi="宋体"/>
                <w:sz w:val="24"/>
              </w:rPr>
            </w:pPr>
          </w:p>
        </w:tc>
        <w:tc>
          <w:tcPr>
            <w:tcW w:w="567" w:type="dxa"/>
            <w:vAlign w:val="center"/>
          </w:tcPr>
          <w:p w:rsidR="00FC42AB" w:rsidRPr="00E0352D" w:rsidRDefault="00FC42AB" w:rsidP="00CB44BB">
            <w:pPr>
              <w:rPr>
                <w:rFonts w:ascii="仿宋_GB2312" w:eastAsia="仿宋_GB2312" w:hAnsi="宋体"/>
                <w:sz w:val="24"/>
              </w:rPr>
            </w:pPr>
          </w:p>
        </w:tc>
        <w:tc>
          <w:tcPr>
            <w:tcW w:w="567" w:type="dxa"/>
            <w:vAlign w:val="center"/>
          </w:tcPr>
          <w:p w:rsidR="00FC42AB" w:rsidRPr="00E0352D" w:rsidRDefault="00FC42AB" w:rsidP="00CB44BB">
            <w:pPr>
              <w:rPr>
                <w:rFonts w:ascii="仿宋_GB2312" w:eastAsia="仿宋_GB2312" w:hAnsi="宋体"/>
                <w:sz w:val="24"/>
              </w:rPr>
            </w:pPr>
          </w:p>
        </w:tc>
        <w:tc>
          <w:tcPr>
            <w:tcW w:w="567" w:type="dxa"/>
            <w:vAlign w:val="center"/>
          </w:tcPr>
          <w:p w:rsidR="00FC42AB" w:rsidRPr="00E0352D" w:rsidRDefault="00FC42AB" w:rsidP="00CB44BB">
            <w:pPr>
              <w:rPr>
                <w:rFonts w:ascii="仿宋_GB2312" w:eastAsia="仿宋_GB2312" w:hAnsi="宋体"/>
                <w:sz w:val="24"/>
              </w:rPr>
            </w:pPr>
          </w:p>
        </w:tc>
        <w:tc>
          <w:tcPr>
            <w:tcW w:w="567" w:type="dxa"/>
            <w:vAlign w:val="center"/>
          </w:tcPr>
          <w:p w:rsidR="00FC42AB" w:rsidRPr="00E0352D" w:rsidRDefault="00FC42AB" w:rsidP="00CB44BB">
            <w:pPr>
              <w:rPr>
                <w:rFonts w:ascii="仿宋_GB2312" w:eastAsia="仿宋_GB2312" w:hAnsi="宋体"/>
                <w:sz w:val="24"/>
              </w:rPr>
            </w:pPr>
          </w:p>
        </w:tc>
      </w:tr>
      <w:tr w:rsidR="00FC42AB" w:rsidRPr="00E0352D" w:rsidTr="00FA0862">
        <w:trPr>
          <w:trHeight w:val="838"/>
        </w:trPr>
        <w:tc>
          <w:tcPr>
            <w:tcW w:w="1419" w:type="dxa"/>
            <w:vAlign w:val="center"/>
          </w:tcPr>
          <w:p w:rsidR="00FC42AB" w:rsidRPr="00E0352D" w:rsidRDefault="00FC42AB" w:rsidP="00FA0862">
            <w:pPr>
              <w:jc w:val="center"/>
              <w:rPr>
                <w:rFonts w:ascii="仿宋_GB2312" w:eastAsia="仿宋_GB2312" w:hAnsi="宋体"/>
                <w:sz w:val="24"/>
              </w:rPr>
            </w:pPr>
            <w:r>
              <w:rPr>
                <w:rFonts w:ascii="仿宋_GB2312" w:eastAsia="仿宋_GB2312" w:hAnsi="宋体"/>
                <w:sz w:val="24"/>
              </w:rPr>
              <w:t>讲解示范</w:t>
            </w:r>
          </w:p>
        </w:tc>
        <w:tc>
          <w:tcPr>
            <w:tcW w:w="5667" w:type="dxa"/>
            <w:vAlign w:val="center"/>
          </w:tcPr>
          <w:p w:rsidR="00FC42AB" w:rsidRPr="004244B5" w:rsidRDefault="00FC42AB" w:rsidP="00CB44BB">
            <w:pPr>
              <w:spacing w:line="240" w:lineRule="atLeast"/>
              <w:rPr>
                <w:rFonts w:ascii="仿宋_GB2312" w:eastAsia="仿宋_GB2312" w:hAnsi="宋体"/>
                <w:sz w:val="24"/>
              </w:rPr>
            </w:pPr>
            <w:r w:rsidRPr="0044774B">
              <w:rPr>
                <w:rFonts w:ascii="仿宋_GB2312" w:eastAsia="仿宋_GB2312" w:hAnsi="宋体" w:hint="eastAsia"/>
                <w:sz w:val="24"/>
              </w:rPr>
              <w:t>讲解清楚，分析透彻；示范准确、规范、娴熟，举例或案例选用精当</w:t>
            </w:r>
          </w:p>
        </w:tc>
        <w:tc>
          <w:tcPr>
            <w:tcW w:w="697" w:type="dxa"/>
            <w:vAlign w:val="center"/>
          </w:tcPr>
          <w:p w:rsidR="00FC42AB" w:rsidRPr="00E0352D" w:rsidRDefault="00FC42AB" w:rsidP="008627B1">
            <w:pPr>
              <w:jc w:val="center"/>
              <w:rPr>
                <w:rFonts w:ascii="仿宋_GB2312" w:eastAsia="仿宋_GB2312" w:hAnsi="宋体"/>
                <w:sz w:val="24"/>
              </w:rPr>
            </w:pPr>
            <w:r>
              <w:rPr>
                <w:rFonts w:ascii="仿宋_GB2312" w:eastAsia="仿宋_GB2312" w:hAnsi="宋体" w:hint="eastAsia"/>
                <w:sz w:val="24"/>
              </w:rPr>
              <w:t>15</w:t>
            </w:r>
          </w:p>
        </w:tc>
        <w:tc>
          <w:tcPr>
            <w:tcW w:w="581"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r>
      <w:tr w:rsidR="00FC42AB" w:rsidRPr="00E0352D" w:rsidTr="00FA0862">
        <w:trPr>
          <w:trHeight w:val="838"/>
        </w:trPr>
        <w:tc>
          <w:tcPr>
            <w:tcW w:w="1419" w:type="dxa"/>
            <w:vAlign w:val="center"/>
          </w:tcPr>
          <w:p w:rsidR="00FC42AB" w:rsidRPr="00E0352D" w:rsidRDefault="00FC42AB" w:rsidP="00FA0862">
            <w:pPr>
              <w:jc w:val="center"/>
              <w:rPr>
                <w:rFonts w:ascii="仿宋_GB2312" w:eastAsia="仿宋_GB2312" w:hAnsi="宋体"/>
                <w:sz w:val="24"/>
              </w:rPr>
            </w:pPr>
            <w:r>
              <w:rPr>
                <w:rFonts w:ascii="仿宋_GB2312" w:eastAsia="仿宋_GB2312" w:hAnsi="宋体"/>
                <w:sz w:val="24"/>
              </w:rPr>
              <w:t>内容安排</w:t>
            </w:r>
          </w:p>
        </w:tc>
        <w:tc>
          <w:tcPr>
            <w:tcW w:w="5667" w:type="dxa"/>
            <w:vAlign w:val="center"/>
          </w:tcPr>
          <w:p w:rsidR="00FC42AB" w:rsidRPr="004244B5" w:rsidRDefault="00FC42AB" w:rsidP="00CB44BB">
            <w:pPr>
              <w:spacing w:line="240" w:lineRule="atLeast"/>
              <w:rPr>
                <w:rFonts w:ascii="仿宋_GB2312" w:eastAsia="仿宋_GB2312" w:hAnsi="宋体"/>
                <w:sz w:val="24"/>
              </w:rPr>
            </w:pPr>
            <w:r w:rsidRPr="0044774B">
              <w:rPr>
                <w:rFonts w:ascii="仿宋_GB2312" w:eastAsia="仿宋_GB2312" w:hAnsi="宋体" w:hint="eastAsia"/>
                <w:sz w:val="24"/>
              </w:rPr>
              <w:t>训练安排及指导合理：组织有序，分步推进，逐步整合，有效促进技能形成</w:t>
            </w:r>
          </w:p>
        </w:tc>
        <w:tc>
          <w:tcPr>
            <w:tcW w:w="697" w:type="dxa"/>
            <w:vAlign w:val="center"/>
          </w:tcPr>
          <w:p w:rsidR="00FC42AB" w:rsidRPr="00E0352D" w:rsidRDefault="00FC42AB" w:rsidP="008627B1">
            <w:pPr>
              <w:jc w:val="center"/>
              <w:rPr>
                <w:rFonts w:ascii="仿宋_GB2312" w:eastAsia="仿宋_GB2312" w:hAnsi="宋体"/>
                <w:sz w:val="24"/>
              </w:rPr>
            </w:pPr>
            <w:r>
              <w:rPr>
                <w:rFonts w:ascii="仿宋_GB2312" w:eastAsia="仿宋_GB2312" w:hAnsi="宋体" w:hint="eastAsia"/>
                <w:sz w:val="24"/>
              </w:rPr>
              <w:t>12</w:t>
            </w:r>
          </w:p>
        </w:tc>
        <w:tc>
          <w:tcPr>
            <w:tcW w:w="581"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r>
      <w:tr w:rsidR="00FC42AB" w:rsidRPr="00E0352D" w:rsidTr="00FA0862">
        <w:trPr>
          <w:trHeight w:val="838"/>
        </w:trPr>
        <w:tc>
          <w:tcPr>
            <w:tcW w:w="1419" w:type="dxa"/>
            <w:vAlign w:val="center"/>
          </w:tcPr>
          <w:p w:rsidR="00FC42AB" w:rsidRPr="00E0352D" w:rsidRDefault="00FC42AB" w:rsidP="00FA0862">
            <w:pPr>
              <w:jc w:val="center"/>
              <w:rPr>
                <w:rFonts w:ascii="仿宋_GB2312" w:eastAsia="仿宋_GB2312" w:hAnsi="宋体"/>
                <w:sz w:val="24"/>
              </w:rPr>
            </w:pPr>
            <w:r>
              <w:rPr>
                <w:rFonts w:ascii="仿宋_GB2312" w:eastAsia="仿宋_GB2312" w:hAnsi="宋体"/>
                <w:sz w:val="24"/>
              </w:rPr>
              <w:t>教学方式</w:t>
            </w:r>
          </w:p>
        </w:tc>
        <w:tc>
          <w:tcPr>
            <w:tcW w:w="5667" w:type="dxa"/>
            <w:vAlign w:val="center"/>
          </w:tcPr>
          <w:p w:rsidR="00FC42AB" w:rsidRPr="004244B5" w:rsidRDefault="00FC42AB" w:rsidP="00CB44BB">
            <w:pPr>
              <w:spacing w:line="240" w:lineRule="atLeast"/>
              <w:rPr>
                <w:rFonts w:ascii="仿宋_GB2312" w:eastAsia="仿宋_GB2312" w:hAnsi="宋体"/>
                <w:sz w:val="24"/>
              </w:rPr>
            </w:pPr>
            <w:r w:rsidRPr="004244B5">
              <w:rPr>
                <w:rFonts w:ascii="仿宋_GB2312" w:eastAsia="仿宋_GB2312" w:hAnsi="宋体" w:hint="eastAsia"/>
                <w:sz w:val="24"/>
              </w:rPr>
              <w:t>采用启发式、交流式、参与式，探究式教学，课堂气氛活跃，</w:t>
            </w:r>
            <w:r w:rsidRPr="0044774B">
              <w:rPr>
                <w:rFonts w:ascii="仿宋_GB2312" w:eastAsia="仿宋_GB2312" w:hAnsi="宋体" w:hint="eastAsia"/>
                <w:sz w:val="24"/>
              </w:rPr>
              <w:t>学生参与度、投入度高</w:t>
            </w:r>
          </w:p>
        </w:tc>
        <w:tc>
          <w:tcPr>
            <w:tcW w:w="697" w:type="dxa"/>
            <w:vAlign w:val="center"/>
          </w:tcPr>
          <w:p w:rsidR="00FC42AB" w:rsidRPr="00E0352D" w:rsidRDefault="00FC42AB" w:rsidP="008627B1">
            <w:pPr>
              <w:jc w:val="center"/>
              <w:rPr>
                <w:rFonts w:ascii="仿宋_GB2312" w:eastAsia="仿宋_GB2312" w:hAnsi="宋体"/>
                <w:sz w:val="24"/>
              </w:rPr>
            </w:pPr>
            <w:r>
              <w:rPr>
                <w:rFonts w:ascii="仿宋_GB2312" w:eastAsia="仿宋_GB2312" w:hAnsi="宋体" w:hint="eastAsia"/>
                <w:sz w:val="24"/>
              </w:rPr>
              <w:t>10</w:t>
            </w:r>
          </w:p>
        </w:tc>
        <w:tc>
          <w:tcPr>
            <w:tcW w:w="581"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r>
      <w:tr w:rsidR="00FC42AB" w:rsidRPr="00E0352D" w:rsidTr="00FA0862">
        <w:trPr>
          <w:trHeight w:val="838"/>
        </w:trPr>
        <w:tc>
          <w:tcPr>
            <w:tcW w:w="1419" w:type="dxa"/>
            <w:vAlign w:val="center"/>
          </w:tcPr>
          <w:p w:rsidR="00FC42AB" w:rsidRPr="00E0352D" w:rsidRDefault="00FC42AB" w:rsidP="00FA0862">
            <w:pPr>
              <w:jc w:val="center"/>
              <w:rPr>
                <w:rFonts w:ascii="仿宋_GB2312" w:eastAsia="仿宋_GB2312" w:hAnsi="宋体"/>
                <w:sz w:val="24"/>
              </w:rPr>
            </w:pPr>
            <w:r>
              <w:rPr>
                <w:rFonts w:ascii="仿宋_GB2312" w:eastAsia="仿宋_GB2312" w:hAnsi="宋体"/>
                <w:sz w:val="24"/>
              </w:rPr>
              <w:t>课程资源</w:t>
            </w:r>
          </w:p>
        </w:tc>
        <w:tc>
          <w:tcPr>
            <w:tcW w:w="5667" w:type="dxa"/>
            <w:vAlign w:val="center"/>
          </w:tcPr>
          <w:p w:rsidR="00FC42AB" w:rsidRPr="004244B5" w:rsidRDefault="00FC42AB" w:rsidP="00CB44BB">
            <w:pPr>
              <w:rPr>
                <w:rFonts w:ascii="仿宋_GB2312" w:eastAsia="仿宋_GB2312" w:hAnsi="宋体"/>
                <w:sz w:val="24"/>
              </w:rPr>
            </w:pPr>
            <w:r w:rsidRPr="004244B5">
              <w:rPr>
                <w:rFonts w:ascii="仿宋_GB2312" w:eastAsia="仿宋_GB2312" w:hAnsi="宋体" w:hint="eastAsia"/>
                <w:sz w:val="24"/>
              </w:rPr>
              <w:t>课程资源（含教材、教学参考书，练习题等）丰富，有力促进学习</w:t>
            </w:r>
          </w:p>
        </w:tc>
        <w:tc>
          <w:tcPr>
            <w:tcW w:w="697" w:type="dxa"/>
            <w:vAlign w:val="center"/>
          </w:tcPr>
          <w:p w:rsidR="00FC42AB" w:rsidRPr="00E0352D" w:rsidRDefault="00FC42AB" w:rsidP="008627B1">
            <w:pPr>
              <w:jc w:val="center"/>
              <w:rPr>
                <w:rFonts w:ascii="仿宋_GB2312" w:eastAsia="仿宋_GB2312" w:hAnsi="宋体"/>
                <w:sz w:val="24"/>
              </w:rPr>
            </w:pPr>
            <w:r>
              <w:rPr>
                <w:rFonts w:ascii="仿宋_GB2312" w:eastAsia="仿宋_GB2312" w:hAnsi="宋体" w:hint="eastAsia"/>
                <w:sz w:val="24"/>
              </w:rPr>
              <w:t>8</w:t>
            </w:r>
          </w:p>
        </w:tc>
        <w:tc>
          <w:tcPr>
            <w:tcW w:w="581"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r>
      <w:tr w:rsidR="00FC42AB" w:rsidRPr="00E0352D" w:rsidTr="00FA0862">
        <w:trPr>
          <w:trHeight w:val="838"/>
        </w:trPr>
        <w:tc>
          <w:tcPr>
            <w:tcW w:w="1419" w:type="dxa"/>
            <w:vAlign w:val="center"/>
          </w:tcPr>
          <w:p w:rsidR="00FC42AB" w:rsidRPr="00E0352D" w:rsidRDefault="00FC42AB" w:rsidP="00FA0862">
            <w:pPr>
              <w:jc w:val="center"/>
              <w:rPr>
                <w:rFonts w:ascii="仿宋_GB2312" w:eastAsia="仿宋_GB2312" w:hAnsi="宋体"/>
                <w:sz w:val="24"/>
              </w:rPr>
            </w:pPr>
            <w:r>
              <w:rPr>
                <w:rFonts w:ascii="仿宋_GB2312" w:eastAsia="仿宋_GB2312" w:hAnsi="宋体"/>
                <w:sz w:val="24"/>
              </w:rPr>
              <w:t>学生作业</w:t>
            </w:r>
          </w:p>
        </w:tc>
        <w:tc>
          <w:tcPr>
            <w:tcW w:w="5667" w:type="dxa"/>
            <w:vAlign w:val="center"/>
          </w:tcPr>
          <w:p w:rsidR="00FC42AB" w:rsidRPr="0044774B" w:rsidRDefault="00FC42AB" w:rsidP="00CB44BB">
            <w:pPr>
              <w:rPr>
                <w:rFonts w:ascii="仿宋_GB2312" w:eastAsia="仿宋_GB2312" w:hAnsi="宋体"/>
                <w:sz w:val="24"/>
              </w:rPr>
            </w:pPr>
            <w:r w:rsidRPr="00F42DA4">
              <w:rPr>
                <w:rFonts w:ascii="仿宋_GB2312" w:eastAsia="仿宋_GB2312" w:hAnsi="宋体" w:hint="eastAsia"/>
                <w:sz w:val="24"/>
              </w:rPr>
              <w:t>作业适量，批改认真，讲评及时；答疑耐心细致，乐于与学生交流</w:t>
            </w:r>
          </w:p>
        </w:tc>
        <w:tc>
          <w:tcPr>
            <w:tcW w:w="697" w:type="dxa"/>
            <w:vAlign w:val="center"/>
          </w:tcPr>
          <w:p w:rsidR="00FC42AB" w:rsidRPr="00E0352D" w:rsidRDefault="00FC42AB" w:rsidP="008627B1">
            <w:pPr>
              <w:jc w:val="center"/>
              <w:rPr>
                <w:rFonts w:ascii="仿宋_GB2312" w:eastAsia="仿宋_GB2312" w:hAnsi="宋体"/>
                <w:sz w:val="24"/>
              </w:rPr>
            </w:pPr>
            <w:r>
              <w:rPr>
                <w:rFonts w:ascii="仿宋_GB2312" w:eastAsia="仿宋_GB2312" w:hAnsi="宋体" w:hint="eastAsia"/>
                <w:sz w:val="24"/>
              </w:rPr>
              <w:t>10</w:t>
            </w:r>
          </w:p>
        </w:tc>
        <w:tc>
          <w:tcPr>
            <w:tcW w:w="581"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r>
      <w:tr w:rsidR="00FC42AB" w:rsidRPr="00E0352D" w:rsidTr="00FA0862">
        <w:trPr>
          <w:trHeight w:val="838"/>
        </w:trPr>
        <w:tc>
          <w:tcPr>
            <w:tcW w:w="1419" w:type="dxa"/>
            <w:vAlign w:val="center"/>
          </w:tcPr>
          <w:p w:rsidR="00FC42AB" w:rsidRPr="00E0352D" w:rsidRDefault="00FC42AB" w:rsidP="00FA0862">
            <w:pPr>
              <w:jc w:val="center"/>
              <w:rPr>
                <w:rFonts w:ascii="仿宋_GB2312" w:eastAsia="仿宋_GB2312" w:hAnsi="宋体"/>
                <w:sz w:val="24"/>
              </w:rPr>
            </w:pPr>
            <w:r>
              <w:rPr>
                <w:rFonts w:ascii="仿宋_GB2312" w:eastAsia="仿宋_GB2312" w:hAnsi="宋体"/>
                <w:sz w:val="24"/>
              </w:rPr>
              <w:t>板书媒体</w:t>
            </w:r>
          </w:p>
        </w:tc>
        <w:tc>
          <w:tcPr>
            <w:tcW w:w="5667" w:type="dxa"/>
            <w:vAlign w:val="center"/>
          </w:tcPr>
          <w:p w:rsidR="00FC42AB" w:rsidRPr="0044774B" w:rsidRDefault="00FC42AB" w:rsidP="00CB44BB">
            <w:pPr>
              <w:rPr>
                <w:rFonts w:ascii="仿宋_GB2312" w:eastAsia="仿宋_GB2312" w:hAnsi="宋体"/>
                <w:sz w:val="24"/>
              </w:rPr>
            </w:pPr>
            <w:r w:rsidRPr="0044774B">
              <w:rPr>
                <w:rFonts w:ascii="仿宋_GB2312" w:eastAsia="仿宋_GB2312" w:hAnsi="宋体" w:hint="eastAsia"/>
                <w:sz w:val="24"/>
              </w:rPr>
              <w:t>板书、课件及教具选用合理，版面清爽，设计精心，优势互补，协同运用</w:t>
            </w:r>
          </w:p>
        </w:tc>
        <w:tc>
          <w:tcPr>
            <w:tcW w:w="697" w:type="dxa"/>
            <w:vAlign w:val="center"/>
          </w:tcPr>
          <w:p w:rsidR="00FC42AB" w:rsidRDefault="00FC42AB" w:rsidP="008627B1">
            <w:pPr>
              <w:jc w:val="center"/>
              <w:rPr>
                <w:rFonts w:ascii="仿宋_GB2312" w:eastAsia="仿宋_GB2312" w:hAnsi="宋体"/>
                <w:sz w:val="24"/>
              </w:rPr>
            </w:pPr>
            <w:r>
              <w:rPr>
                <w:rFonts w:ascii="仿宋_GB2312" w:eastAsia="仿宋_GB2312" w:hAnsi="宋体" w:hint="eastAsia"/>
                <w:sz w:val="24"/>
              </w:rPr>
              <w:t>5</w:t>
            </w:r>
          </w:p>
        </w:tc>
        <w:tc>
          <w:tcPr>
            <w:tcW w:w="581"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r>
      <w:tr w:rsidR="00FC42AB" w:rsidRPr="00E0352D" w:rsidTr="00FA0862">
        <w:trPr>
          <w:trHeight w:val="838"/>
        </w:trPr>
        <w:tc>
          <w:tcPr>
            <w:tcW w:w="1419" w:type="dxa"/>
            <w:vAlign w:val="center"/>
          </w:tcPr>
          <w:p w:rsidR="00FC42AB" w:rsidRPr="00E0352D" w:rsidRDefault="00FC42AB" w:rsidP="00FA0862">
            <w:pPr>
              <w:jc w:val="center"/>
              <w:rPr>
                <w:rFonts w:ascii="仿宋_GB2312" w:eastAsia="仿宋_GB2312" w:hAnsi="宋体"/>
                <w:sz w:val="24"/>
              </w:rPr>
            </w:pPr>
            <w:r>
              <w:rPr>
                <w:rFonts w:ascii="仿宋_GB2312" w:eastAsia="仿宋_GB2312" w:hAnsi="宋体"/>
                <w:sz w:val="24"/>
              </w:rPr>
              <w:t>学习收获</w:t>
            </w:r>
          </w:p>
        </w:tc>
        <w:tc>
          <w:tcPr>
            <w:tcW w:w="5667" w:type="dxa"/>
            <w:vAlign w:val="center"/>
          </w:tcPr>
          <w:p w:rsidR="00FC42AB" w:rsidRPr="0044774B" w:rsidRDefault="00FC42AB" w:rsidP="00CB44BB">
            <w:pPr>
              <w:rPr>
                <w:rFonts w:ascii="仿宋_GB2312" w:eastAsia="仿宋_GB2312" w:hAnsi="宋体"/>
                <w:sz w:val="24"/>
              </w:rPr>
            </w:pPr>
            <w:r>
              <w:rPr>
                <w:rFonts w:ascii="仿宋_GB2312" w:eastAsia="仿宋_GB2312" w:hAnsi="宋体" w:hint="eastAsia"/>
                <w:sz w:val="24"/>
              </w:rPr>
              <w:t>学习</w:t>
            </w:r>
            <w:r w:rsidRPr="00771ECB">
              <w:rPr>
                <w:rFonts w:ascii="仿宋_GB2312" w:eastAsia="仿宋_GB2312" w:hAnsi="宋体" w:hint="eastAsia"/>
                <w:sz w:val="24"/>
              </w:rPr>
              <w:t>本门课程后</w:t>
            </w:r>
            <w:r>
              <w:rPr>
                <w:rFonts w:ascii="仿宋_GB2312" w:eastAsia="仿宋_GB2312" w:hAnsi="宋体" w:hint="eastAsia"/>
                <w:sz w:val="24"/>
              </w:rPr>
              <w:t>收获大</w:t>
            </w:r>
          </w:p>
        </w:tc>
        <w:tc>
          <w:tcPr>
            <w:tcW w:w="697" w:type="dxa"/>
            <w:vAlign w:val="center"/>
          </w:tcPr>
          <w:p w:rsidR="00FC42AB" w:rsidRPr="00E0352D" w:rsidRDefault="00FC42AB" w:rsidP="008627B1">
            <w:pPr>
              <w:jc w:val="center"/>
              <w:rPr>
                <w:rFonts w:ascii="仿宋_GB2312" w:eastAsia="仿宋_GB2312" w:hAnsi="宋体"/>
                <w:sz w:val="24"/>
              </w:rPr>
            </w:pPr>
            <w:r>
              <w:rPr>
                <w:rFonts w:ascii="仿宋_GB2312" w:eastAsia="仿宋_GB2312" w:hAnsi="宋体" w:hint="eastAsia"/>
                <w:sz w:val="24"/>
              </w:rPr>
              <w:t>15</w:t>
            </w:r>
          </w:p>
        </w:tc>
        <w:tc>
          <w:tcPr>
            <w:tcW w:w="581"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r>
      <w:tr w:rsidR="00FC42AB" w:rsidRPr="00E0352D" w:rsidTr="00FA0862">
        <w:trPr>
          <w:trHeight w:val="838"/>
        </w:trPr>
        <w:tc>
          <w:tcPr>
            <w:tcW w:w="1419" w:type="dxa"/>
            <w:vAlign w:val="center"/>
          </w:tcPr>
          <w:p w:rsidR="00FC42AB" w:rsidRPr="00E0352D" w:rsidRDefault="00FC42AB" w:rsidP="00FA0862">
            <w:pPr>
              <w:jc w:val="center"/>
              <w:rPr>
                <w:rFonts w:ascii="仿宋_GB2312" w:eastAsia="仿宋_GB2312" w:hAnsi="宋体"/>
                <w:sz w:val="24"/>
              </w:rPr>
            </w:pPr>
            <w:r>
              <w:rPr>
                <w:rFonts w:ascii="仿宋_GB2312" w:eastAsia="仿宋_GB2312" w:hAnsi="宋体"/>
                <w:sz w:val="24"/>
              </w:rPr>
              <w:t>合计</w:t>
            </w:r>
          </w:p>
        </w:tc>
        <w:tc>
          <w:tcPr>
            <w:tcW w:w="5667" w:type="dxa"/>
            <w:vAlign w:val="center"/>
          </w:tcPr>
          <w:p w:rsidR="00FC42AB" w:rsidRPr="0044774B" w:rsidRDefault="00FC42AB" w:rsidP="00CB44BB">
            <w:pPr>
              <w:rPr>
                <w:rFonts w:ascii="仿宋_GB2312" w:eastAsia="仿宋_GB2312" w:hAnsi="宋体"/>
                <w:sz w:val="24"/>
              </w:rPr>
            </w:pPr>
          </w:p>
        </w:tc>
        <w:tc>
          <w:tcPr>
            <w:tcW w:w="697" w:type="dxa"/>
            <w:vAlign w:val="center"/>
          </w:tcPr>
          <w:p w:rsidR="00FC42AB" w:rsidRPr="00E0352D" w:rsidRDefault="00FC42AB" w:rsidP="00CB44BB">
            <w:pPr>
              <w:jc w:val="center"/>
              <w:rPr>
                <w:rFonts w:ascii="仿宋_GB2312" w:eastAsia="仿宋_GB2312" w:hAnsi="宋体"/>
                <w:sz w:val="24"/>
              </w:rPr>
            </w:pPr>
            <w:r>
              <w:rPr>
                <w:rFonts w:ascii="仿宋_GB2312" w:eastAsia="仿宋_GB2312" w:hAnsi="宋体" w:hint="eastAsia"/>
                <w:sz w:val="24"/>
              </w:rPr>
              <w:t>100</w:t>
            </w:r>
          </w:p>
        </w:tc>
        <w:tc>
          <w:tcPr>
            <w:tcW w:w="581"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c>
          <w:tcPr>
            <w:tcW w:w="567" w:type="dxa"/>
            <w:vAlign w:val="center"/>
          </w:tcPr>
          <w:p w:rsidR="00FC42AB" w:rsidRPr="00E0352D" w:rsidRDefault="00FC42AB" w:rsidP="00CB44BB">
            <w:pPr>
              <w:jc w:val="center"/>
              <w:rPr>
                <w:rFonts w:ascii="仿宋_GB2312" w:eastAsia="仿宋_GB2312" w:hAnsi="宋体"/>
                <w:sz w:val="24"/>
              </w:rPr>
            </w:pPr>
          </w:p>
        </w:tc>
      </w:tr>
    </w:tbl>
    <w:p w:rsidR="005E61ED" w:rsidRPr="00E0352D" w:rsidRDefault="005E61ED" w:rsidP="005E61ED">
      <w:pPr>
        <w:rPr>
          <w:rFonts w:ascii="宋体" w:hAnsi="宋体"/>
          <w:sz w:val="24"/>
        </w:rPr>
      </w:pPr>
      <w:r w:rsidRPr="00E0352D">
        <w:rPr>
          <w:rFonts w:ascii="宋体" w:hAnsi="宋体" w:hint="eastAsia"/>
          <w:sz w:val="24"/>
        </w:rPr>
        <w:t xml:space="preserve">   </w:t>
      </w:r>
    </w:p>
    <w:sectPr w:rsidR="005E61ED" w:rsidRPr="00E0352D" w:rsidSect="0001330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56C" w:rsidRDefault="00D4056C" w:rsidP="00150D09">
      <w:r>
        <w:separator/>
      </w:r>
    </w:p>
  </w:endnote>
  <w:endnote w:type="continuationSeparator" w:id="0">
    <w:p w:rsidR="00D4056C" w:rsidRDefault="00D4056C" w:rsidP="0015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56C" w:rsidRDefault="00D4056C" w:rsidP="00150D09">
      <w:r>
        <w:separator/>
      </w:r>
    </w:p>
  </w:footnote>
  <w:footnote w:type="continuationSeparator" w:id="0">
    <w:p w:rsidR="00D4056C" w:rsidRDefault="00D4056C" w:rsidP="00150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A8"/>
    <w:rsid w:val="00004583"/>
    <w:rsid w:val="0001330A"/>
    <w:rsid w:val="00017595"/>
    <w:rsid w:val="0004340E"/>
    <w:rsid w:val="00055C60"/>
    <w:rsid w:val="00067BF4"/>
    <w:rsid w:val="00067E14"/>
    <w:rsid w:val="00092ACF"/>
    <w:rsid w:val="00093C06"/>
    <w:rsid w:val="000948A6"/>
    <w:rsid w:val="00096E8F"/>
    <w:rsid w:val="000A2421"/>
    <w:rsid w:val="000A2E6B"/>
    <w:rsid w:val="000B5923"/>
    <w:rsid w:val="000C1942"/>
    <w:rsid w:val="000C51C1"/>
    <w:rsid w:val="000C62DA"/>
    <w:rsid w:val="000D3B43"/>
    <w:rsid w:val="000E1BCA"/>
    <w:rsid w:val="000F16B1"/>
    <w:rsid w:val="00101ED0"/>
    <w:rsid w:val="00106A5B"/>
    <w:rsid w:val="00130883"/>
    <w:rsid w:val="00133E2A"/>
    <w:rsid w:val="00143A64"/>
    <w:rsid w:val="00150D09"/>
    <w:rsid w:val="0015205C"/>
    <w:rsid w:val="00152274"/>
    <w:rsid w:val="0016231E"/>
    <w:rsid w:val="00173EE7"/>
    <w:rsid w:val="001809CB"/>
    <w:rsid w:val="00180B44"/>
    <w:rsid w:val="0018424B"/>
    <w:rsid w:val="001913B1"/>
    <w:rsid w:val="0019407B"/>
    <w:rsid w:val="001964B0"/>
    <w:rsid w:val="00197BA4"/>
    <w:rsid w:val="001A05C9"/>
    <w:rsid w:val="001A26D2"/>
    <w:rsid w:val="001C7A4C"/>
    <w:rsid w:val="001D2497"/>
    <w:rsid w:val="001D7D6F"/>
    <w:rsid w:val="001F27CC"/>
    <w:rsid w:val="00204DE8"/>
    <w:rsid w:val="00210E45"/>
    <w:rsid w:val="002312C4"/>
    <w:rsid w:val="00242A5F"/>
    <w:rsid w:val="002457EB"/>
    <w:rsid w:val="002464C7"/>
    <w:rsid w:val="00247D05"/>
    <w:rsid w:val="00250F88"/>
    <w:rsid w:val="00253807"/>
    <w:rsid w:val="002540B6"/>
    <w:rsid w:val="002609F5"/>
    <w:rsid w:val="00264407"/>
    <w:rsid w:val="00265CCF"/>
    <w:rsid w:val="00266C4A"/>
    <w:rsid w:val="00272E7B"/>
    <w:rsid w:val="00280A69"/>
    <w:rsid w:val="00292BAF"/>
    <w:rsid w:val="002A0F7E"/>
    <w:rsid w:val="002A1444"/>
    <w:rsid w:val="002A5450"/>
    <w:rsid w:val="002C362F"/>
    <w:rsid w:val="002D0CA2"/>
    <w:rsid w:val="002D6301"/>
    <w:rsid w:val="002D795F"/>
    <w:rsid w:val="002F65C9"/>
    <w:rsid w:val="002F676E"/>
    <w:rsid w:val="003011B6"/>
    <w:rsid w:val="003028EE"/>
    <w:rsid w:val="003120FC"/>
    <w:rsid w:val="00322A66"/>
    <w:rsid w:val="00322B10"/>
    <w:rsid w:val="0033047A"/>
    <w:rsid w:val="003450F3"/>
    <w:rsid w:val="00345F05"/>
    <w:rsid w:val="003538A3"/>
    <w:rsid w:val="00360850"/>
    <w:rsid w:val="0037402B"/>
    <w:rsid w:val="003930BD"/>
    <w:rsid w:val="0039757A"/>
    <w:rsid w:val="003D21D2"/>
    <w:rsid w:val="003E3C67"/>
    <w:rsid w:val="003F1CC7"/>
    <w:rsid w:val="00400444"/>
    <w:rsid w:val="004067AA"/>
    <w:rsid w:val="00410CD1"/>
    <w:rsid w:val="0042297B"/>
    <w:rsid w:val="004244B5"/>
    <w:rsid w:val="0044774B"/>
    <w:rsid w:val="00460D5B"/>
    <w:rsid w:val="00471686"/>
    <w:rsid w:val="00483525"/>
    <w:rsid w:val="00496D48"/>
    <w:rsid w:val="004A63A8"/>
    <w:rsid w:val="004B4447"/>
    <w:rsid w:val="004C7F8A"/>
    <w:rsid w:val="004D425C"/>
    <w:rsid w:val="004D468A"/>
    <w:rsid w:val="004F748E"/>
    <w:rsid w:val="00501DB4"/>
    <w:rsid w:val="005129F0"/>
    <w:rsid w:val="00527B37"/>
    <w:rsid w:val="00531F06"/>
    <w:rsid w:val="00552748"/>
    <w:rsid w:val="00553897"/>
    <w:rsid w:val="0057412A"/>
    <w:rsid w:val="005800AA"/>
    <w:rsid w:val="005835F9"/>
    <w:rsid w:val="00587561"/>
    <w:rsid w:val="005A57E4"/>
    <w:rsid w:val="005A6A22"/>
    <w:rsid w:val="005B32C0"/>
    <w:rsid w:val="005B3A47"/>
    <w:rsid w:val="005C0105"/>
    <w:rsid w:val="005C5837"/>
    <w:rsid w:val="005C710D"/>
    <w:rsid w:val="005C7331"/>
    <w:rsid w:val="005D586B"/>
    <w:rsid w:val="005E4D6C"/>
    <w:rsid w:val="005E61ED"/>
    <w:rsid w:val="005E6EDE"/>
    <w:rsid w:val="005F1A17"/>
    <w:rsid w:val="005F462A"/>
    <w:rsid w:val="006121BB"/>
    <w:rsid w:val="00615B58"/>
    <w:rsid w:val="0061788B"/>
    <w:rsid w:val="00630619"/>
    <w:rsid w:val="00632021"/>
    <w:rsid w:val="00633F1A"/>
    <w:rsid w:val="00643C03"/>
    <w:rsid w:val="0065134B"/>
    <w:rsid w:val="006530E7"/>
    <w:rsid w:val="00653C54"/>
    <w:rsid w:val="00656AFB"/>
    <w:rsid w:val="006611A4"/>
    <w:rsid w:val="00667137"/>
    <w:rsid w:val="00674DD6"/>
    <w:rsid w:val="0067616B"/>
    <w:rsid w:val="006812A8"/>
    <w:rsid w:val="00685CA2"/>
    <w:rsid w:val="006A6483"/>
    <w:rsid w:val="006B15B3"/>
    <w:rsid w:val="006B42F6"/>
    <w:rsid w:val="006B5440"/>
    <w:rsid w:val="006E1F6D"/>
    <w:rsid w:val="006E2C52"/>
    <w:rsid w:val="006E7460"/>
    <w:rsid w:val="00713A92"/>
    <w:rsid w:val="007155C2"/>
    <w:rsid w:val="007337FD"/>
    <w:rsid w:val="00733F6A"/>
    <w:rsid w:val="00750676"/>
    <w:rsid w:val="00754516"/>
    <w:rsid w:val="007711DC"/>
    <w:rsid w:val="00771ECB"/>
    <w:rsid w:val="00771FA0"/>
    <w:rsid w:val="007722A1"/>
    <w:rsid w:val="007735F6"/>
    <w:rsid w:val="00777488"/>
    <w:rsid w:val="00784DBD"/>
    <w:rsid w:val="00790C74"/>
    <w:rsid w:val="007949AC"/>
    <w:rsid w:val="007978AD"/>
    <w:rsid w:val="007A0771"/>
    <w:rsid w:val="007A0CBC"/>
    <w:rsid w:val="007A1CB0"/>
    <w:rsid w:val="007A7F24"/>
    <w:rsid w:val="007B5B0F"/>
    <w:rsid w:val="007D137D"/>
    <w:rsid w:val="007D21B8"/>
    <w:rsid w:val="007E0BC0"/>
    <w:rsid w:val="007E2535"/>
    <w:rsid w:val="007E70E9"/>
    <w:rsid w:val="007E758F"/>
    <w:rsid w:val="007F40BB"/>
    <w:rsid w:val="007F4598"/>
    <w:rsid w:val="007F6CBD"/>
    <w:rsid w:val="00800EC8"/>
    <w:rsid w:val="00801A1F"/>
    <w:rsid w:val="00802B46"/>
    <w:rsid w:val="00817535"/>
    <w:rsid w:val="008207DC"/>
    <w:rsid w:val="008305A2"/>
    <w:rsid w:val="00833FA0"/>
    <w:rsid w:val="00835C63"/>
    <w:rsid w:val="008425F9"/>
    <w:rsid w:val="008458BA"/>
    <w:rsid w:val="008605A2"/>
    <w:rsid w:val="008627B1"/>
    <w:rsid w:val="008629FB"/>
    <w:rsid w:val="00862CB3"/>
    <w:rsid w:val="00863087"/>
    <w:rsid w:val="008660C1"/>
    <w:rsid w:val="008663BF"/>
    <w:rsid w:val="008803B2"/>
    <w:rsid w:val="00895D4F"/>
    <w:rsid w:val="00896A4D"/>
    <w:rsid w:val="008A1435"/>
    <w:rsid w:val="008A1BF4"/>
    <w:rsid w:val="008A1C9F"/>
    <w:rsid w:val="008A27F7"/>
    <w:rsid w:val="008A6063"/>
    <w:rsid w:val="008B2E4A"/>
    <w:rsid w:val="008B73CB"/>
    <w:rsid w:val="008C3390"/>
    <w:rsid w:val="008E784D"/>
    <w:rsid w:val="008F1004"/>
    <w:rsid w:val="00900E3B"/>
    <w:rsid w:val="00901B1C"/>
    <w:rsid w:val="00902C39"/>
    <w:rsid w:val="00903B86"/>
    <w:rsid w:val="00907A57"/>
    <w:rsid w:val="00911EB9"/>
    <w:rsid w:val="00917B40"/>
    <w:rsid w:val="00922270"/>
    <w:rsid w:val="00926177"/>
    <w:rsid w:val="009325E4"/>
    <w:rsid w:val="0093770D"/>
    <w:rsid w:val="00943351"/>
    <w:rsid w:val="009456CB"/>
    <w:rsid w:val="009528DD"/>
    <w:rsid w:val="00955035"/>
    <w:rsid w:val="00961BE4"/>
    <w:rsid w:val="009665E3"/>
    <w:rsid w:val="0097407C"/>
    <w:rsid w:val="00975632"/>
    <w:rsid w:val="00976561"/>
    <w:rsid w:val="0098683E"/>
    <w:rsid w:val="00993B9A"/>
    <w:rsid w:val="009964FB"/>
    <w:rsid w:val="009A0AD5"/>
    <w:rsid w:val="009B464C"/>
    <w:rsid w:val="009C4C5A"/>
    <w:rsid w:val="009D01D3"/>
    <w:rsid w:val="009D1F6B"/>
    <w:rsid w:val="009E0253"/>
    <w:rsid w:val="009F4357"/>
    <w:rsid w:val="00A06931"/>
    <w:rsid w:val="00A13373"/>
    <w:rsid w:val="00A14058"/>
    <w:rsid w:val="00A20631"/>
    <w:rsid w:val="00A22108"/>
    <w:rsid w:val="00A24513"/>
    <w:rsid w:val="00A2492B"/>
    <w:rsid w:val="00A32C7F"/>
    <w:rsid w:val="00A33BFB"/>
    <w:rsid w:val="00A35B5A"/>
    <w:rsid w:val="00A3633C"/>
    <w:rsid w:val="00A421AC"/>
    <w:rsid w:val="00A47543"/>
    <w:rsid w:val="00A536FE"/>
    <w:rsid w:val="00A53EC6"/>
    <w:rsid w:val="00A6211D"/>
    <w:rsid w:val="00A6276C"/>
    <w:rsid w:val="00A72F79"/>
    <w:rsid w:val="00A73F6A"/>
    <w:rsid w:val="00A82648"/>
    <w:rsid w:val="00A86FDA"/>
    <w:rsid w:val="00AA066A"/>
    <w:rsid w:val="00AA093F"/>
    <w:rsid w:val="00AB46A3"/>
    <w:rsid w:val="00AB4978"/>
    <w:rsid w:val="00AB7586"/>
    <w:rsid w:val="00AD3158"/>
    <w:rsid w:val="00AE0052"/>
    <w:rsid w:val="00B00FEF"/>
    <w:rsid w:val="00B03325"/>
    <w:rsid w:val="00B10FE8"/>
    <w:rsid w:val="00B33E6F"/>
    <w:rsid w:val="00B473E6"/>
    <w:rsid w:val="00B80519"/>
    <w:rsid w:val="00B80C63"/>
    <w:rsid w:val="00B8245C"/>
    <w:rsid w:val="00B87E8A"/>
    <w:rsid w:val="00B924A1"/>
    <w:rsid w:val="00BA2AD2"/>
    <w:rsid w:val="00BA43CF"/>
    <w:rsid w:val="00BB57FB"/>
    <w:rsid w:val="00BB5B08"/>
    <w:rsid w:val="00BE2E9E"/>
    <w:rsid w:val="00BF103A"/>
    <w:rsid w:val="00BF23D2"/>
    <w:rsid w:val="00C015A6"/>
    <w:rsid w:val="00C11FDF"/>
    <w:rsid w:val="00C2379C"/>
    <w:rsid w:val="00C27415"/>
    <w:rsid w:val="00C279FC"/>
    <w:rsid w:val="00C44ADF"/>
    <w:rsid w:val="00C5520B"/>
    <w:rsid w:val="00C61863"/>
    <w:rsid w:val="00C623EE"/>
    <w:rsid w:val="00C656FA"/>
    <w:rsid w:val="00C72203"/>
    <w:rsid w:val="00C7247A"/>
    <w:rsid w:val="00C8136B"/>
    <w:rsid w:val="00C9031A"/>
    <w:rsid w:val="00C916B1"/>
    <w:rsid w:val="00C92A2A"/>
    <w:rsid w:val="00C97E16"/>
    <w:rsid w:val="00CB1EA8"/>
    <w:rsid w:val="00CB44BB"/>
    <w:rsid w:val="00CC40F5"/>
    <w:rsid w:val="00CC4E8D"/>
    <w:rsid w:val="00CD0F49"/>
    <w:rsid w:val="00CD7071"/>
    <w:rsid w:val="00CD7C90"/>
    <w:rsid w:val="00CE335B"/>
    <w:rsid w:val="00D01856"/>
    <w:rsid w:val="00D10BF9"/>
    <w:rsid w:val="00D15FC2"/>
    <w:rsid w:val="00D203C2"/>
    <w:rsid w:val="00D30AE5"/>
    <w:rsid w:val="00D4056C"/>
    <w:rsid w:val="00D6053E"/>
    <w:rsid w:val="00D71F93"/>
    <w:rsid w:val="00D80E06"/>
    <w:rsid w:val="00D82B16"/>
    <w:rsid w:val="00D859E3"/>
    <w:rsid w:val="00D93D86"/>
    <w:rsid w:val="00DA1FA7"/>
    <w:rsid w:val="00DB3153"/>
    <w:rsid w:val="00DB64C8"/>
    <w:rsid w:val="00DD5646"/>
    <w:rsid w:val="00DE2875"/>
    <w:rsid w:val="00DE3629"/>
    <w:rsid w:val="00DE68DC"/>
    <w:rsid w:val="00DF1DA7"/>
    <w:rsid w:val="00DF203A"/>
    <w:rsid w:val="00E0480A"/>
    <w:rsid w:val="00E2760B"/>
    <w:rsid w:val="00E31739"/>
    <w:rsid w:val="00E3508F"/>
    <w:rsid w:val="00E459E6"/>
    <w:rsid w:val="00E62C5E"/>
    <w:rsid w:val="00E72B58"/>
    <w:rsid w:val="00E814E4"/>
    <w:rsid w:val="00E9353A"/>
    <w:rsid w:val="00EA1B1B"/>
    <w:rsid w:val="00EA1FB0"/>
    <w:rsid w:val="00EA7D28"/>
    <w:rsid w:val="00EB02AA"/>
    <w:rsid w:val="00EB69E3"/>
    <w:rsid w:val="00EB7785"/>
    <w:rsid w:val="00EB7BC2"/>
    <w:rsid w:val="00EC309B"/>
    <w:rsid w:val="00EC3EC7"/>
    <w:rsid w:val="00EE5A8B"/>
    <w:rsid w:val="00EF7DA6"/>
    <w:rsid w:val="00F07276"/>
    <w:rsid w:val="00F076EB"/>
    <w:rsid w:val="00F11080"/>
    <w:rsid w:val="00F14091"/>
    <w:rsid w:val="00F21D4A"/>
    <w:rsid w:val="00F33972"/>
    <w:rsid w:val="00F42DA4"/>
    <w:rsid w:val="00F6332E"/>
    <w:rsid w:val="00F63FA7"/>
    <w:rsid w:val="00F76860"/>
    <w:rsid w:val="00F83DE0"/>
    <w:rsid w:val="00F85955"/>
    <w:rsid w:val="00F95662"/>
    <w:rsid w:val="00FA0862"/>
    <w:rsid w:val="00FB0CDF"/>
    <w:rsid w:val="00FB222E"/>
    <w:rsid w:val="00FB35E4"/>
    <w:rsid w:val="00FC0007"/>
    <w:rsid w:val="00FC42AB"/>
    <w:rsid w:val="00FC6010"/>
    <w:rsid w:val="00FC7C1D"/>
    <w:rsid w:val="00FD291D"/>
    <w:rsid w:val="00FE0184"/>
    <w:rsid w:val="00FE7277"/>
    <w:rsid w:val="00FF01D9"/>
    <w:rsid w:val="00FF6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0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0D09"/>
    <w:rPr>
      <w:rFonts w:ascii="Times New Roman" w:eastAsia="宋体" w:hAnsi="Times New Roman" w:cs="Times New Roman"/>
      <w:sz w:val="18"/>
      <w:szCs w:val="18"/>
    </w:rPr>
  </w:style>
  <w:style w:type="paragraph" w:styleId="a4">
    <w:name w:val="footer"/>
    <w:basedOn w:val="a"/>
    <w:link w:val="Char0"/>
    <w:uiPriority w:val="99"/>
    <w:unhideWhenUsed/>
    <w:rsid w:val="00150D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0D0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0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0D09"/>
    <w:rPr>
      <w:rFonts w:ascii="Times New Roman" w:eastAsia="宋体" w:hAnsi="Times New Roman" w:cs="Times New Roman"/>
      <w:sz w:val="18"/>
      <w:szCs w:val="18"/>
    </w:rPr>
  </w:style>
  <w:style w:type="paragraph" w:styleId="a4">
    <w:name w:val="footer"/>
    <w:basedOn w:val="a"/>
    <w:link w:val="Char0"/>
    <w:uiPriority w:val="99"/>
    <w:unhideWhenUsed/>
    <w:rsid w:val="00150D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0D0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9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629</TotalTime>
  <Pages>5</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jwclp</dc:creator>
  <cp:keywords/>
  <dc:description/>
  <cp:lastModifiedBy>微软用户</cp:lastModifiedBy>
  <cp:revision>424</cp:revision>
  <dcterms:created xsi:type="dcterms:W3CDTF">2015-02-11T02:33:00Z</dcterms:created>
  <dcterms:modified xsi:type="dcterms:W3CDTF">2015-09-29T01:27:00Z</dcterms:modified>
</cp:coreProperties>
</file>